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D6FB201" w:rsidP="2D6FB201" w:rsidRDefault="2D6FB201" w14:paraId="0974133D" w14:textId="26A78FBE">
      <w:pPr>
        <w:spacing w:before="0" w:beforeAutospacing="off" w:after="160" w:afterAutospacing="off" w:line="276" w:lineRule="auto"/>
        <w:jc w:val="center"/>
      </w:pPr>
      <w:r w:rsidRPr="2D6FB201" w:rsidR="2D6FB201">
        <w:rPr>
          <w:rFonts w:ascii="Aptos" w:hAnsi="Aptos" w:eastAsia="Aptos" w:cs="Aptos"/>
          <w:b w:val="1"/>
          <w:bCs w:val="1"/>
          <w:noProof w:val="0"/>
          <w:sz w:val="24"/>
          <w:szCs w:val="24"/>
          <w:lang w:val="en-US"/>
        </w:rPr>
        <w:t>Beyond Inductive Thematic Analysis: Practical Qualitative Methods for Richer, Policy-Relevant Insights for Population Health</w:t>
      </w:r>
    </w:p>
    <w:p w:rsidRPr="008C7DF2" w:rsidR="008C7DF2" w:rsidP="008C7DF2" w:rsidRDefault="009252C2" w14:paraId="69A2F37D" w14:textId="6BB03B1F">
      <w:pPr>
        <w:jc w:val="center"/>
        <w:rPr>
          <w:rFonts w:ascii="Aptos" w:hAnsi="Aptos"/>
        </w:rPr>
      </w:pPr>
      <w:r>
        <w:rPr>
          <w:rFonts w:ascii="Aptos" w:hAnsi="Aptos"/>
        </w:rPr>
        <w:t>September</w:t>
      </w:r>
      <w:r w:rsidRPr="008C7DF2" w:rsidR="008C7DF2">
        <w:rPr>
          <w:rFonts w:ascii="Aptos" w:hAnsi="Aptos"/>
        </w:rPr>
        <w:t xml:space="preserve"> </w:t>
      </w:r>
      <w:r>
        <w:rPr>
          <w:rFonts w:ascii="Aptos" w:hAnsi="Aptos"/>
        </w:rPr>
        <w:t>2</w:t>
      </w:r>
      <w:r w:rsidRPr="008C7DF2" w:rsidR="008C7DF2">
        <w:rPr>
          <w:rFonts w:ascii="Aptos" w:hAnsi="Aptos"/>
        </w:rPr>
        <w:t>9</w:t>
      </w:r>
      <w:r w:rsidRPr="008C7DF2" w:rsidR="008C7DF2">
        <w:rPr>
          <w:rFonts w:ascii="Aptos" w:hAnsi="Aptos"/>
          <w:vertAlign w:val="superscript"/>
        </w:rPr>
        <w:t>th</w:t>
      </w:r>
      <w:r w:rsidRPr="008C7DF2" w:rsidR="008C7DF2">
        <w:rPr>
          <w:rFonts w:ascii="Aptos" w:hAnsi="Aptos"/>
        </w:rPr>
        <w:t>, 202</w:t>
      </w:r>
      <w:r>
        <w:rPr>
          <w:rFonts w:ascii="Aptos" w:hAnsi="Aptos"/>
        </w:rPr>
        <w:t>6</w:t>
      </w:r>
    </w:p>
    <w:p w:rsidRPr="008C7DF2" w:rsidR="008C7DF2" w:rsidP="008C7DF2" w:rsidRDefault="008C7DF2" w14:paraId="2B63F893" w14:textId="23CE2F09">
      <w:pPr>
        <w:jc w:val="center"/>
        <w:rPr>
          <w:rFonts w:ascii="Aptos" w:hAnsi="Aptos"/>
          <w:b/>
          <w:bCs/>
          <w:sz w:val="40"/>
          <w:szCs w:val="40"/>
          <w:u w:val="single"/>
        </w:rPr>
      </w:pPr>
      <w:r>
        <w:rPr>
          <w:rFonts w:ascii="Aptos" w:hAnsi="Aptos"/>
          <w:b/>
          <w:bCs/>
          <w:sz w:val="40"/>
          <w:szCs w:val="40"/>
          <w:u w:val="single"/>
        </w:rPr>
        <w:t>RAPID QUALITATIVE ANALYSIS</w:t>
      </w:r>
      <w:r w:rsidRPr="008C7DF2">
        <w:rPr>
          <w:rFonts w:ascii="Aptos" w:hAnsi="Aptos"/>
          <w:b/>
          <w:bCs/>
          <w:sz w:val="40"/>
          <w:szCs w:val="40"/>
          <w:u w:val="single"/>
        </w:rPr>
        <w:t xml:space="preserve"> BREAKOUT GROUP</w:t>
      </w:r>
    </w:p>
    <w:p w:rsidRPr="008C7DF2" w:rsidR="008C7DF2" w:rsidP="008C7DF2" w:rsidRDefault="008C7DF2" w14:paraId="3543E40A" w14:textId="77777777">
      <w:pPr>
        <w:rPr>
          <w:rFonts w:ascii="Aptos" w:hAnsi="Aptos"/>
          <w:b/>
          <w:bCs/>
          <w:u w:val="single"/>
        </w:rPr>
      </w:pPr>
      <w:r w:rsidRPr="008C7DF2">
        <w:rPr>
          <w:rFonts w:ascii="Aptos" w:hAnsi="Aptos"/>
          <w:b/>
          <w:bCs/>
          <w:u w:val="single"/>
        </w:rPr>
        <w:t>Motivating Scenario</w:t>
      </w:r>
    </w:p>
    <w:p w:rsidRPr="008C7DF2" w:rsidR="008C7DF2" w:rsidP="008C7DF2" w:rsidRDefault="008C7DF2" w14:paraId="7EE31C1F" w14:textId="77777777">
      <w:pPr>
        <w:rPr>
          <w:rFonts w:ascii="Aptos" w:hAnsi="Aptos" w:cs="Times New Roman"/>
          <w:sz w:val="24"/>
          <w:szCs w:val="24"/>
        </w:rPr>
      </w:pPr>
      <w:r w:rsidRPr="008C7DF2">
        <w:rPr>
          <w:rFonts w:ascii="Aptos" w:hAnsi="Aptos" w:cs="Times New Roman"/>
          <w:sz w:val="24"/>
          <w:szCs w:val="24"/>
        </w:rPr>
        <w:t>Rapid Qualitative Analysis (RQA) is a structured method for efficiently synthesizing qualitative insights to support timely decision-making. In this activity, you will apply RQA to a real-world scenario involving the development of a centralized ERPO document repository, examining stakeholder perspectives to inform actionable next steps.</w:t>
      </w:r>
    </w:p>
    <w:p w:rsidRPr="008C7DF2" w:rsidR="008C7DF2" w:rsidP="008C7DF2" w:rsidRDefault="008C7DF2" w14:paraId="69BABBCF" w14:textId="77777777">
      <w:pPr>
        <w:pStyle w:val="NormalWeb"/>
        <w:rPr>
          <w:rFonts w:ascii="Aptos" w:hAnsi="Aptos"/>
        </w:rPr>
      </w:pPr>
      <w:r w:rsidRPr="008C7DF2">
        <w:rPr>
          <w:rFonts w:ascii="Aptos" w:hAnsi="Aptos"/>
        </w:rPr>
        <w:t xml:space="preserve">Extreme Risk Protection Orders (ERPOs) temporarily restrict firearm access for individuals who pose a risk of harm to themselves or others. In Washington State, ERPO cases are filed and maintained separately across </w:t>
      </w:r>
      <w:r w:rsidRPr="008C7DF2">
        <w:rPr>
          <w:rStyle w:val="Strong"/>
          <w:rFonts w:ascii="Aptos" w:hAnsi="Aptos"/>
        </w:rPr>
        <w:t>39 counties</w:t>
      </w:r>
      <w:r w:rsidRPr="008C7DF2">
        <w:rPr>
          <w:rFonts w:ascii="Aptos" w:hAnsi="Aptos"/>
        </w:rPr>
        <w:t xml:space="preserve">, each operating its </w:t>
      </w:r>
      <w:r w:rsidRPr="008C7DF2">
        <w:rPr>
          <w:rStyle w:val="Strong"/>
          <w:rFonts w:ascii="Aptos" w:hAnsi="Aptos"/>
        </w:rPr>
        <w:t>own independent court system</w:t>
      </w:r>
      <w:r w:rsidRPr="008C7DF2">
        <w:rPr>
          <w:rFonts w:ascii="Aptos" w:hAnsi="Aptos"/>
        </w:rPr>
        <w:t xml:space="preserve"> with distinct case-management platforms, procedures, and data-sharing practices.</w:t>
      </w:r>
    </w:p>
    <w:p w:rsidRPr="008C7DF2" w:rsidR="008C7DF2" w:rsidP="00765707" w:rsidRDefault="008C7DF2" w14:paraId="637913A5" w14:textId="62D90E8C">
      <w:pPr>
        <w:pStyle w:val="NormalWeb"/>
        <w:rPr>
          <w:rFonts w:ascii="Aptos" w:hAnsi="Aptos"/>
        </w:rPr>
      </w:pPr>
      <w:r w:rsidRPr="008C7DF2">
        <w:rPr>
          <w:rFonts w:ascii="Aptos" w:hAnsi="Aptos"/>
        </w:rPr>
        <w:t xml:space="preserve">This fragmentation makes it difficult to understand how ERPOs are used statewide, identify delays or disparities, and coordinate across systems. To address these challenges, state partners and researchers are exploring the development of a </w:t>
      </w:r>
      <w:r w:rsidRPr="008C7DF2">
        <w:rPr>
          <w:rStyle w:val="Strong"/>
          <w:rFonts w:ascii="Aptos" w:hAnsi="Aptos"/>
        </w:rPr>
        <w:t>centralized ERPO document repository</w:t>
      </w:r>
      <w:r w:rsidRPr="008C7DF2">
        <w:rPr>
          <w:rFonts w:ascii="Aptos" w:hAnsi="Aptos"/>
        </w:rPr>
        <w:t>—a secure, cross-jurisdictional system designed to improve transparency, efficiency, and data accessibility.</w:t>
      </w:r>
      <w:r>
        <w:rPr>
          <w:rFonts w:ascii="Aptos" w:hAnsi="Aptos"/>
        </w:rPr>
        <w:t xml:space="preserve"> </w:t>
      </w:r>
      <w:r w:rsidRPr="008C7DF2">
        <w:rPr>
          <w:rFonts w:ascii="Aptos" w:hAnsi="Aptos"/>
        </w:rPr>
        <w:t>Such a repository could support research, inform policy, and help agencies coordinate responses more effectively. However, designing it requires balancing diverse stakeholder needs (e.g., courts, prosecutors, and law enforcement) and carefully considering confidentiality, workload, and ethical data use</w:t>
      </w:r>
      <w:r w:rsidR="009252C2">
        <w:rPr>
          <w:rFonts w:ascii="Aptos" w:hAnsi="Aptos"/>
        </w:rPr>
        <w:t>.</w:t>
      </w:r>
    </w:p>
    <w:p w:rsidR="009252C2" w:rsidP="008C7DF2" w:rsidRDefault="009252C2" w14:paraId="0B429337" w14:textId="3EE9B039">
      <w:pPr>
        <w:pStyle w:val="NormalWeb"/>
        <w:spacing w:after="0" w:afterAutospacing="0"/>
        <w:rPr>
          <w:rStyle w:val="Strong"/>
          <w:rFonts w:ascii="Aptos" w:hAnsi="Aptos"/>
          <w:u w:val="single"/>
        </w:rPr>
      </w:pPr>
      <w:r>
        <w:rPr>
          <w:rStyle w:val="Strong"/>
          <w:rFonts w:ascii="Aptos" w:hAnsi="Aptos"/>
          <w:u w:val="single"/>
        </w:rPr>
        <w:t xml:space="preserve">Breakout #1: Get Oriented the </w:t>
      </w:r>
      <w:proofErr w:type="spellStart"/>
      <w:r>
        <w:rPr>
          <w:rStyle w:val="Strong"/>
          <w:rFonts w:ascii="Aptos" w:hAnsi="Aptos"/>
          <w:u w:val="single"/>
        </w:rPr>
        <w:t>the</w:t>
      </w:r>
      <w:proofErr w:type="spellEnd"/>
      <w:r>
        <w:rPr>
          <w:rStyle w:val="Strong"/>
          <w:rFonts w:ascii="Aptos" w:hAnsi="Aptos"/>
          <w:u w:val="single"/>
        </w:rPr>
        <w:t xml:space="preserve"> RQA Materials</w:t>
      </w:r>
    </w:p>
    <w:p w:rsidR="008C7DF2" w:rsidP="009252C2" w:rsidRDefault="008C7DF2" w14:paraId="1E024F67" w14:textId="2DF8266C">
      <w:pPr>
        <w:pStyle w:val="NormalWeb"/>
        <w:spacing w:before="0" w:beforeAutospacing="0" w:after="0" w:afterAutospacing="0"/>
        <w:rPr>
          <w:rStyle w:val="Strong"/>
          <w:rFonts w:ascii="Aptos" w:hAnsi="Aptos"/>
        </w:rPr>
      </w:pPr>
      <w:r w:rsidRPr="009252C2">
        <w:rPr>
          <w:rStyle w:val="Strong"/>
          <w:rFonts w:ascii="Aptos" w:hAnsi="Aptos"/>
        </w:rPr>
        <w:t>Your Task</w:t>
      </w:r>
      <w:r w:rsidRPr="009252C2" w:rsidR="009252C2">
        <w:rPr>
          <w:rStyle w:val="Strong"/>
          <w:rFonts w:ascii="Aptos" w:hAnsi="Aptos"/>
        </w:rPr>
        <w:t>:</w:t>
      </w:r>
      <w:r w:rsidR="009252C2">
        <w:rPr>
          <w:rStyle w:val="Strong"/>
          <w:rFonts w:ascii="Aptos" w:hAnsi="Aptos"/>
        </w:rPr>
        <w:t xml:space="preserve"> </w:t>
      </w:r>
      <w:r w:rsidRPr="009252C2" w:rsidR="009252C2">
        <w:rPr>
          <w:rStyle w:val="Strong"/>
          <w:rFonts w:ascii="Aptos" w:hAnsi="Aptos"/>
          <w:b w:val="0"/>
          <w:bCs w:val="0"/>
        </w:rPr>
        <w:t>Review the summary matrix as a group</w:t>
      </w:r>
    </w:p>
    <w:p w:rsidRPr="009252C2" w:rsidR="009252C2" w:rsidP="009252C2" w:rsidRDefault="009252C2" w14:paraId="680158D9" w14:textId="23E6C59E">
      <w:pPr>
        <w:pStyle w:val="NormalWeb"/>
        <w:numPr>
          <w:ilvl w:val="0"/>
          <w:numId w:val="8"/>
        </w:numPr>
        <w:spacing w:before="0" w:beforeAutospacing="0" w:after="0" w:afterAutospacing="0"/>
        <w:rPr>
          <w:rStyle w:val="Strong"/>
          <w:rFonts w:ascii="Aptos" w:hAnsi="Aptos"/>
        </w:rPr>
      </w:pPr>
      <w:r w:rsidRPr="009252C2">
        <w:rPr>
          <w:rStyle w:val="Strong"/>
          <w:rFonts w:ascii="Aptos" w:hAnsi="Aptos"/>
          <w:b w:val="0"/>
          <w:bCs w:val="0"/>
          <w:i/>
          <w:iCs/>
        </w:rPr>
        <w:t>Please think about the following</w:t>
      </w:r>
      <w:r w:rsidRPr="009252C2">
        <w:rPr>
          <w:rStyle w:val="Strong"/>
          <w:rFonts w:ascii="Aptos" w:hAnsi="Aptos"/>
          <w:b w:val="0"/>
          <w:bCs w:val="0"/>
        </w:rPr>
        <w:t>:</w:t>
      </w:r>
    </w:p>
    <w:p w:rsidRPr="009252C2" w:rsidR="009252C2" w:rsidP="009252C2" w:rsidRDefault="009252C2" w14:paraId="3981DFF7" w14:textId="14E074B5">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What is your qualitative data source?</w:t>
      </w:r>
    </w:p>
    <w:p w:rsidRPr="009252C2" w:rsidR="009252C2" w:rsidP="009252C2" w:rsidRDefault="009252C2" w14:paraId="07C423DA" w14:textId="5355D4FF">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What unique insight could be gained from this source?</w:t>
      </w:r>
    </w:p>
    <w:p w:rsidRPr="009252C2" w:rsidR="009252C2" w:rsidP="009252C2" w:rsidRDefault="009252C2" w14:paraId="0988D745" w14:textId="6A8C76B5">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Are there any stand-out challenges to interpreting or working with this data source?</w:t>
      </w:r>
    </w:p>
    <w:p w:rsidRPr="009252C2" w:rsidR="009252C2" w:rsidP="009252C2" w:rsidRDefault="009252C2" w14:paraId="530D4E71" w14:textId="25E3C078">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What potential opportunities do you see in the materials that you reviewed?</w:t>
      </w:r>
    </w:p>
    <w:p w:rsidR="009252C2" w:rsidP="009252C2" w:rsidRDefault="009252C2" w14:paraId="5DB5E374" w14:textId="42CC8DB9">
      <w:pPr>
        <w:pStyle w:val="NormalWeb"/>
        <w:numPr>
          <w:ilvl w:val="1"/>
          <w:numId w:val="8"/>
        </w:numPr>
        <w:spacing w:before="0" w:beforeAutospacing="0" w:after="0" w:afterAutospacing="0"/>
        <w:rPr>
          <w:rStyle w:val="Strong"/>
          <w:rFonts w:ascii="Aptos" w:hAnsi="Aptos"/>
          <w:b w:val="0"/>
          <w:bCs w:val="0"/>
        </w:rPr>
      </w:pPr>
      <w:r w:rsidRPr="009252C2">
        <w:rPr>
          <w:rStyle w:val="Strong"/>
          <w:rFonts w:ascii="Aptos" w:hAnsi="Aptos"/>
          <w:b w:val="0"/>
          <w:bCs w:val="0"/>
        </w:rPr>
        <w:t>What clarifying questions do you have</w:t>
      </w:r>
      <w:r>
        <w:rPr>
          <w:rStyle w:val="Strong"/>
          <w:rFonts w:ascii="Aptos" w:hAnsi="Aptos"/>
          <w:b w:val="0"/>
          <w:bCs w:val="0"/>
        </w:rPr>
        <w:t xml:space="preserve"> about the materials</w:t>
      </w:r>
      <w:r w:rsidRPr="009252C2">
        <w:rPr>
          <w:rStyle w:val="Strong"/>
          <w:rFonts w:ascii="Aptos" w:hAnsi="Aptos"/>
          <w:b w:val="0"/>
          <w:bCs w:val="0"/>
        </w:rPr>
        <w:t>?</w:t>
      </w:r>
    </w:p>
    <w:p w:rsidR="009252C2" w:rsidP="009252C2" w:rsidRDefault="009252C2" w14:paraId="28C1D4FD" w14:textId="77777777">
      <w:pPr>
        <w:pStyle w:val="NormalWeb"/>
        <w:spacing w:before="0" w:beforeAutospacing="0" w:after="0" w:afterAutospacing="0"/>
        <w:rPr>
          <w:rStyle w:val="Strong"/>
          <w:rFonts w:ascii="Aptos" w:hAnsi="Aptos"/>
          <w:b w:val="0"/>
          <w:bCs w:val="0"/>
        </w:rPr>
      </w:pPr>
    </w:p>
    <w:p w:rsidR="009252C2" w:rsidP="009252C2" w:rsidRDefault="009252C2" w14:paraId="2EDC66DC" w14:textId="734D0AE7">
      <w:pPr>
        <w:pStyle w:val="NormalWeb"/>
        <w:spacing w:before="0" w:beforeAutospacing="0" w:after="0" w:afterAutospacing="0"/>
        <w:rPr>
          <w:rStyle w:val="Strong"/>
          <w:rFonts w:ascii="Aptos" w:hAnsi="Aptos"/>
          <w:u w:val="single"/>
        </w:rPr>
      </w:pPr>
      <w:r w:rsidRPr="009252C2">
        <w:rPr>
          <w:rStyle w:val="Strong"/>
          <w:rFonts w:ascii="Aptos" w:hAnsi="Aptos"/>
          <w:u w:val="single"/>
        </w:rPr>
        <w:t>Breakout #2: RQA Sense-Making Exercise</w:t>
      </w:r>
    </w:p>
    <w:p w:rsidRPr="009252C2" w:rsidR="009252C2" w:rsidP="009252C2" w:rsidRDefault="009252C2" w14:paraId="67ED96D2" w14:textId="77777777">
      <w:pPr>
        <w:pStyle w:val="NormalWeb"/>
        <w:spacing w:before="0" w:beforeAutospacing="0" w:after="0" w:afterAutospacing="0"/>
        <w:rPr>
          <w:rStyle w:val="Strong"/>
          <w:rFonts w:ascii="Aptos" w:hAnsi="Aptos"/>
          <w:u w:val="single"/>
        </w:rPr>
      </w:pPr>
    </w:p>
    <w:p w:rsidR="009252C2" w:rsidP="009252C2" w:rsidRDefault="008C7DF2" w14:paraId="66E0E653" w14:textId="77777777">
      <w:pPr>
        <w:pStyle w:val="NormalWeb"/>
        <w:spacing w:before="0" w:beforeAutospacing="0"/>
        <w:rPr>
          <w:rFonts w:ascii="Aptos" w:hAnsi="Aptos"/>
        </w:rPr>
      </w:pPr>
      <w:r w:rsidRPr="008C7DF2">
        <w:rPr>
          <w:rStyle w:val="Strong"/>
          <w:rFonts w:ascii="Aptos" w:hAnsi="Aptos"/>
        </w:rPr>
        <w:t>Step 1: Summarize Stakeholder-Specific Insights</w:t>
      </w:r>
    </w:p>
    <w:p w:rsidRPr="008C7DF2" w:rsidR="008C7DF2" w:rsidP="009252C2" w:rsidRDefault="008C7DF2" w14:paraId="0E74C60B" w14:textId="357FEFB9">
      <w:pPr>
        <w:pStyle w:val="NormalWeb"/>
        <w:spacing w:before="0" w:beforeAutospacing="0"/>
        <w:rPr>
          <w:rFonts w:ascii="Aptos" w:hAnsi="Aptos"/>
        </w:rPr>
      </w:pPr>
      <w:r w:rsidRPr="008C7DF2">
        <w:rPr>
          <w:rFonts w:ascii="Aptos" w:hAnsi="Aptos"/>
        </w:rPr>
        <w:t xml:space="preserve">Review the matrix above. For </w:t>
      </w:r>
      <w:r w:rsidR="009252C2">
        <w:rPr>
          <w:rFonts w:ascii="Aptos" w:hAnsi="Aptos"/>
        </w:rPr>
        <w:t>your assigned</w:t>
      </w:r>
      <w:r w:rsidRPr="008C7DF2">
        <w:rPr>
          <w:rFonts w:ascii="Aptos" w:hAnsi="Aptos"/>
        </w:rPr>
        <w:t xml:space="preserve"> stakeholder group, identify and summarize the </w:t>
      </w:r>
      <w:r w:rsidRPr="008C7DF2">
        <w:rPr>
          <w:rStyle w:val="Strong"/>
          <w:rFonts w:ascii="Aptos" w:hAnsi="Aptos"/>
        </w:rPr>
        <w:t>key insights</w:t>
      </w:r>
      <w:r w:rsidRPr="008C7DF2">
        <w:rPr>
          <w:rFonts w:ascii="Aptos" w:hAnsi="Aptos"/>
        </w:rPr>
        <w:t xml:space="preserve"> reflected in their comments and perspectives. Focus on what matters most to </w:t>
      </w:r>
      <w:proofErr w:type="gramStart"/>
      <w:r w:rsidRPr="008C7DF2">
        <w:rPr>
          <w:rFonts w:ascii="Aptos" w:hAnsi="Aptos"/>
        </w:rPr>
        <w:t>them—</w:t>
      </w:r>
      <w:proofErr w:type="gramEnd"/>
      <w:r w:rsidRPr="008C7DF2">
        <w:rPr>
          <w:rFonts w:ascii="Aptos" w:hAnsi="Aptos"/>
        </w:rPr>
        <w:t xml:space="preserve">their primary </w:t>
      </w:r>
      <w:r w:rsidRPr="008C7DF2">
        <w:rPr>
          <w:rStyle w:val="Strong"/>
          <w:rFonts w:ascii="Aptos" w:hAnsi="Aptos"/>
        </w:rPr>
        <w:t>concerns, priorities, and conditions for success</w:t>
      </w:r>
      <w:r w:rsidRPr="008C7DF2">
        <w:rPr>
          <w:rFonts w:ascii="Aptos" w:hAnsi="Aptos"/>
        </w:rPr>
        <w:t>.</w:t>
      </w:r>
      <w:r>
        <w:rPr>
          <w:rFonts w:ascii="Aptos" w:hAnsi="Aptos"/>
        </w:rPr>
        <w:t xml:space="preserve"> </w:t>
      </w:r>
      <w:r w:rsidRPr="008C7DF2">
        <w:rPr>
          <w:rFonts w:ascii="Aptos" w:hAnsi="Aptos"/>
        </w:rPr>
        <w:t>Ask yourself:</w:t>
      </w:r>
    </w:p>
    <w:p w:rsidRPr="008C7DF2" w:rsidR="008C7DF2" w:rsidP="008C7DF2" w:rsidRDefault="008C7DF2" w14:paraId="30DE5EB3" w14:textId="77777777">
      <w:pPr>
        <w:pStyle w:val="NormalWeb"/>
        <w:numPr>
          <w:ilvl w:val="0"/>
          <w:numId w:val="3"/>
        </w:numPr>
        <w:rPr>
          <w:rFonts w:ascii="Aptos" w:hAnsi="Aptos"/>
        </w:rPr>
      </w:pPr>
      <w:r w:rsidRPr="008C7DF2">
        <w:rPr>
          <w:rFonts w:ascii="Aptos" w:hAnsi="Aptos"/>
        </w:rPr>
        <w:t>What barriers (challenges or constraints) and facilitators (supports or enabling conditions) are most significant for this stakeholder?</w:t>
      </w:r>
    </w:p>
    <w:p w:rsidRPr="008C7DF2" w:rsidR="008C7DF2" w:rsidP="008C7DF2" w:rsidRDefault="008C7DF2" w14:paraId="5DE3D689" w14:textId="77777777">
      <w:pPr>
        <w:pStyle w:val="NormalWeb"/>
        <w:numPr>
          <w:ilvl w:val="0"/>
          <w:numId w:val="3"/>
        </w:numPr>
        <w:rPr>
          <w:rFonts w:ascii="Aptos" w:hAnsi="Aptos"/>
        </w:rPr>
      </w:pPr>
      <w:r w:rsidRPr="008C7DF2">
        <w:rPr>
          <w:rFonts w:ascii="Aptos" w:hAnsi="Aptos"/>
        </w:rPr>
        <w:t>What values or motivations appear to guide their perspective?</w:t>
      </w:r>
    </w:p>
    <w:p w:rsidRPr="008C7DF2" w:rsidR="008C7DF2" w:rsidP="008C7DF2" w:rsidRDefault="008C7DF2" w14:paraId="08AA39FD" w14:textId="77777777">
      <w:pPr>
        <w:pStyle w:val="NormalWeb"/>
        <w:numPr>
          <w:ilvl w:val="0"/>
          <w:numId w:val="3"/>
        </w:numPr>
        <w:rPr>
          <w:rFonts w:ascii="Aptos" w:hAnsi="Aptos"/>
        </w:rPr>
      </w:pPr>
      <w:r w:rsidRPr="008C7DF2">
        <w:rPr>
          <w:rFonts w:ascii="Aptos" w:hAnsi="Aptos"/>
        </w:rPr>
        <w:t>How might these insights inform decisions about designing or implementing a centralized ERPO repository?</w:t>
      </w:r>
    </w:p>
    <w:p w:rsidRPr="008C7DF2" w:rsidR="008C7DF2" w:rsidP="008C7DF2" w:rsidRDefault="008C7DF2" w14:paraId="057F47D3" w14:textId="77777777">
      <w:pPr>
        <w:pStyle w:val="NormalWeb"/>
        <w:rPr>
          <w:rFonts w:ascii="Aptos" w:hAnsi="Aptos"/>
        </w:rPr>
      </w:pPr>
      <w:r w:rsidRPr="008C7DF2">
        <w:rPr>
          <w:rFonts w:ascii="Aptos" w:hAnsi="Aptos"/>
        </w:rPr>
        <w:t>Record your summaries below in concise, clear language that captures each stakeholder’s core point of view.</w:t>
      </w:r>
    </w:p>
    <w:p w:rsidRPr="008C7DF2" w:rsidR="008C7DF2" w:rsidP="007178EA" w:rsidRDefault="007178EA" w14:paraId="7EF323DE" w14:textId="79BBA410">
      <w:pPr>
        <w:pStyle w:val="NormalWeb"/>
        <w:tabs>
          <w:tab w:val="left" w:pos="4082"/>
        </w:tabs>
        <w:rPr>
          <w:rFonts w:ascii="Aptos" w:hAnsi="Aptos"/>
          <w:b/>
          <w:bCs/>
        </w:rPr>
      </w:pPr>
      <w:r>
        <w:rPr>
          <w:rFonts w:ascii="Aptos" w:hAnsi="Aptos"/>
          <w:b/>
          <w:bCs/>
        </w:rPr>
        <w:tab/>
      </w:r>
    </w:p>
    <w:p w:rsidRPr="008C7DF2" w:rsidR="008C7DF2" w:rsidP="008C7DF2" w:rsidRDefault="008C7DF2" w14:paraId="76B5C77E" w14:textId="02FD5B0D">
      <w:pPr>
        <w:pStyle w:val="ListParagraph"/>
        <w:numPr>
          <w:ilvl w:val="0"/>
          <w:numId w:val="2"/>
        </w:numPr>
        <w:spacing w:before="100" w:beforeAutospacing="1" w:after="100" w:afterAutospacing="1" w:line="240" w:lineRule="auto"/>
        <w:rPr>
          <w:rFonts w:ascii="Aptos" w:hAnsi="Aptos" w:eastAsia="Times New Roman" w:cs="Times New Roman"/>
          <w:sz w:val="24"/>
          <w:szCs w:val="24"/>
        </w:rPr>
      </w:pPr>
      <w:r w:rsidRPr="008C7DF2">
        <w:rPr>
          <w:rFonts w:ascii="Aptos" w:hAnsi="Aptos" w:eastAsia="Times New Roman" w:cs="Times New Roman"/>
          <w:b/>
          <w:bCs/>
          <w:sz w:val="24"/>
          <w:szCs w:val="24"/>
        </w:rPr>
        <w:t>Court Clerks — Summary:</w:t>
      </w:r>
      <w:r w:rsidRPr="008C7DF2">
        <w:rPr>
          <w:rFonts w:ascii="Aptos" w:hAnsi="Aptos" w:eastAsia="Times New Roman" w:cs="Times New Roman"/>
          <w:sz w:val="24"/>
          <w:szCs w:val="24"/>
        </w:rPr>
        <w:br/>
      </w:r>
    </w:p>
    <w:p w:rsidR="008C7DF2" w:rsidP="008C7DF2" w:rsidRDefault="008C7DF2" w14:paraId="321D3A2A" w14:textId="77777777">
      <w:pPr>
        <w:spacing w:before="100" w:beforeAutospacing="1" w:after="100" w:afterAutospacing="1" w:line="240" w:lineRule="auto"/>
        <w:rPr>
          <w:rFonts w:ascii="Aptos" w:hAnsi="Aptos" w:eastAsia="Times New Roman" w:cs="Times New Roman"/>
          <w:sz w:val="24"/>
          <w:szCs w:val="24"/>
        </w:rPr>
      </w:pPr>
    </w:p>
    <w:p w:rsidRPr="008C7DF2" w:rsidR="008C7DF2" w:rsidP="008C7DF2" w:rsidRDefault="008C7DF2" w14:paraId="79142519" w14:textId="77777777">
      <w:pPr>
        <w:spacing w:before="100" w:beforeAutospacing="1" w:after="100" w:afterAutospacing="1" w:line="240" w:lineRule="auto"/>
        <w:rPr>
          <w:rFonts w:ascii="Aptos" w:hAnsi="Aptos" w:eastAsia="Times New Roman" w:cs="Times New Roman"/>
          <w:sz w:val="24"/>
          <w:szCs w:val="24"/>
        </w:rPr>
      </w:pPr>
    </w:p>
    <w:p w:rsidR="008C7DF2" w:rsidP="008C7DF2" w:rsidRDefault="008C7DF2" w14:paraId="4CAF1E3D" w14:textId="14E031F0">
      <w:pPr>
        <w:pStyle w:val="ListParagraph"/>
        <w:numPr>
          <w:ilvl w:val="0"/>
          <w:numId w:val="2"/>
        </w:numPr>
        <w:spacing w:before="100" w:beforeAutospacing="1" w:after="100" w:afterAutospacing="1" w:line="240" w:lineRule="auto"/>
        <w:rPr>
          <w:rFonts w:ascii="Aptos" w:hAnsi="Aptos" w:eastAsia="Times New Roman" w:cs="Courier New"/>
          <w:sz w:val="20"/>
          <w:szCs w:val="20"/>
        </w:rPr>
      </w:pPr>
      <w:r w:rsidRPr="008C7DF2">
        <w:rPr>
          <w:rFonts w:ascii="Aptos" w:hAnsi="Aptos" w:eastAsia="Times New Roman" w:cs="Times New Roman"/>
          <w:b/>
          <w:bCs/>
          <w:sz w:val="24"/>
          <w:szCs w:val="24"/>
        </w:rPr>
        <w:t>Prosecutor — Summary:</w:t>
      </w:r>
      <w:r w:rsidRPr="008C7DF2">
        <w:rPr>
          <w:rFonts w:ascii="Aptos" w:hAnsi="Aptos" w:eastAsia="Times New Roman" w:cs="Times New Roman"/>
          <w:sz w:val="24"/>
          <w:szCs w:val="24"/>
        </w:rPr>
        <w:br/>
      </w:r>
    </w:p>
    <w:p w:rsidR="008C7DF2" w:rsidP="008C7DF2" w:rsidRDefault="008C7DF2" w14:paraId="2B0754A8" w14:textId="77777777">
      <w:pPr>
        <w:spacing w:before="100" w:beforeAutospacing="1" w:after="100" w:afterAutospacing="1" w:line="240" w:lineRule="auto"/>
        <w:rPr>
          <w:rFonts w:ascii="Aptos" w:hAnsi="Aptos" w:eastAsia="Times New Roman" w:cs="Courier New"/>
          <w:sz w:val="20"/>
          <w:szCs w:val="20"/>
        </w:rPr>
      </w:pPr>
    </w:p>
    <w:p w:rsidRPr="008C7DF2" w:rsidR="008C7DF2" w:rsidP="008C7DF2" w:rsidRDefault="008C7DF2" w14:paraId="58D841A1" w14:textId="77777777">
      <w:pPr>
        <w:spacing w:before="100" w:beforeAutospacing="1" w:after="100" w:afterAutospacing="1" w:line="240" w:lineRule="auto"/>
        <w:rPr>
          <w:rFonts w:ascii="Aptos" w:hAnsi="Aptos" w:eastAsia="Times New Roman" w:cs="Courier New"/>
          <w:sz w:val="20"/>
          <w:szCs w:val="20"/>
        </w:rPr>
      </w:pPr>
    </w:p>
    <w:p w:rsidRPr="008C7DF2" w:rsidR="008C7DF2" w:rsidP="008C7DF2" w:rsidRDefault="008C7DF2" w14:paraId="6F4CBB66" w14:textId="77777777">
      <w:pPr>
        <w:pStyle w:val="ListParagraph"/>
        <w:numPr>
          <w:ilvl w:val="0"/>
          <w:numId w:val="2"/>
        </w:numPr>
        <w:spacing w:before="100" w:beforeAutospacing="1" w:after="100" w:afterAutospacing="1" w:line="240" w:lineRule="auto"/>
        <w:rPr>
          <w:rFonts w:ascii="Aptos" w:hAnsi="Aptos" w:eastAsia="Times New Roman" w:cs="Times New Roman"/>
          <w:sz w:val="24"/>
          <w:szCs w:val="24"/>
        </w:rPr>
      </w:pPr>
      <w:r w:rsidRPr="008C7DF2">
        <w:rPr>
          <w:rFonts w:ascii="Aptos" w:hAnsi="Aptos" w:eastAsia="Times New Roman" w:cs="Times New Roman"/>
          <w:b/>
          <w:bCs/>
          <w:sz w:val="24"/>
          <w:szCs w:val="24"/>
        </w:rPr>
        <w:t>Law Enforcement — Summary:</w:t>
      </w:r>
      <w:r w:rsidRPr="008C7DF2">
        <w:rPr>
          <w:rFonts w:ascii="Aptos" w:hAnsi="Aptos" w:eastAsia="Times New Roman" w:cs="Times New Roman"/>
          <w:sz w:val="24"/>
          <w:szCs w:val="24"/>
        </w:rPr>
        <w:br/>
      </w:r>
    </w:p>
    <w:p w:rsidR="008C7DF2" w:rsidP="00765707" w:rsidRDefault="008C7DF2" w14:paraId="216EF710" w14:textId="77777777">
      <w:pPr>
        <w:spacing w:before="100" w:beforeAutospacing="1" w:after="100" w:afterAutospacing="1" w:line="240" w:lineRule="auto"/>
        <w:rPr>
          <w:rFonts w:ascii="Aptos" w:hAnsi="Aptos" w:eastAsia="Times New Roman" w:cs="Times New Roman"/>
          <w:b/>
          <w:bCs/>
          <w:sz w:val="24"/>
          <w:szCs w:val="24"/>
        </w:rPr>
      </w:pPr>
    </w:p>
    <w:p w:rsidR="00765707" w:rsidP="00765707" w:rsidRDefault="00765707" w14:paraId="5B9F22D3" w14:textId="77777777">
      <w:pPr>
        <w:spacing w:before="100" w:beforeAutospacing="1" w:after="100" w:afterAutospacing="1" w:line="240" w:lineRule="auto"/>
        <w:rPr>
          <w:rFonts w:ascii="Aptos" w:hAnsi="Aptos" w:eastAsia="Times New Roman" w:cs="Times New Roman"/>
          <w:b/>
          <w:bCs/>
          <w:sz w:val="24"/>
          <w:szCs w:val="24"/>
        </w:rPr>
      </w:pPr>
    </w:p>
    <w:p w:rsidR="008C7DF2" w:rsidP="008C7DF2" w:rsidRDefault="008C7DF2" w14:paraId="7D1650A5" w14:textId="36120E18">
      <w:pPr>
        <w:spacing w:before="100" w:beforeAutospacing="1" w:after="100" w:afterAutospacing="1" w:line="240" w:lineRule="auto"/>
        <w:rPr>
          <w:rFonts w:ascii="Aptos" w:hAnsi="Aptos" w:eastAsia="Times New Roman" w:cs="Times New Roman"/>
          <w:sz w:val="24"/>
          <w:szCs w:val="24"/>
        </w:rPr>
      </w:pPr>
      <w:r w:rsidRPr="008C7DF2">
        <w:rPr>
          <w:rFonts w:ascii="Aptos" w:hAnsi="Aptos" w:eastAsia="Times New Roman" w:cs="Times New Roman"/>
          <w:b/>
          <w:bCs/>
          <w:sz w:val="24"/>
          <w:szCs w:val="24"/>
        </w:rPr>
        <w:t xml:space="preserve">Step 2: </w:t>
      </w:r>
      <w:proofErr w:type="gramStart"/>
      <w:r w:rsidR="009252C2">
        <w:rPr>
          <w:rFonts w:ascii="Aptos" w:hAnsi="Aptos" w:eastAsia="Times New Roman" w:cs="Times New Roman"/>
          <w:b/>
          <w:bCs/>
          <w:sz w:val="24"/>
          <w:szCs w:val="24"/>
        </w:rPr>
        <w:t>Discuss across</w:t>
      </w:r>
      <w:proofErr w:type="gramEnd"/>
      <w:r w:rsidR="009252C2">
        <w:rPr>
          <w:rFonts w:ascii="Aptos" w:hAnsi="Aptos" w:eastAsia="Times New Roman" w:cs="Times New Roman"/>
          <w:b/>
          <w:bCs/>
          <w:sz w:val="24"/>
          <w:szCs w:val="24"/>
        </w:rPr>
        <w:t xml:space="preserve"> Stakeholders &amp; </w:t>
      </w:r>
      <w:r w:rsidRPr="008C7DF2">
        <w:rPr>
          <w:rFonts w:ascii="Aptos" w:hAnsi="Aptos" w:eastAsia="Times New Roman" w:cs="Times New Roman"/>
          <w:b/>
          <w:bCs/>
          <w:sz w:val="24"/>
          <w:szCs w:val="24"/>
        </w:rPr>
        <w:t>Synthesize General Recommendations</w:t>
      </w:r>
      <w:r w:rsidRPr="008C7DF2">
        <w:rPr>
          <w:rFonts w:ascii="Aptos" w:hAnsi="Aptos" w:eastAsia="Times New Roman" w:cs="Times New Roman"/>
          <w:sz w:val="24"/>
          <w:szCs w:val="24"/>
        </w:rPr>
        <w:br/>
      </w:r>
      <w:r w:rsidRPr="008C7DF2">
        <w:rPr>
          <w:rFonts w:ascii="Aptos" w:hAnsi="Aptos" w:cs="Times New Roman"/>
        </w:rPr>
        <w:t xml:space="preserve">After summarizing each stakeholder’s key insights, work as a group to identify </w:t>
      </w:r>
      <w:r w:rsidRPr="008C7DF2">
        <w:rPr>
          <w:rStyle w:val="Strong"/>
          <w:rFonts w:ascii="Aptos" w:hAnsi="Aptos" w:cs="Times New Roman"/>
        </w:rPr>
        <w:t>patterns, points of alignment, and tensions</w:t>
      </w:r>
      <w:r w:rsidRPr="008C7DF2">
        <w:rPr>
          <w:rFonts w:ascii="Aptos" w:hAnsi="Aptos" w:cs="Times New Roman"/>
        </w:rPr>
        <w:t xml:space="preserve"> across stakeholders. Consider how these collective findings can inform </w:t>
      </w:r>
      <w:r w:rsidRPr="008C7DF2">
        <w:rPr>
          <w:rStyle w:val="Strong"/>
          <w:rFonts w:ascii="Aptos" w:hAnsi="Aptos" w:cs="Times New Roman"/>
        </w:rPr>
        <w:t>ethical, feasible, and system-wide recommendations</w:t>
      </w:r>
      <w:r w:rsidRPr="008C7DF2">
        <w:rPr>
          <w:rFonts w:ascii="Aptos" w:hAnsi="Aptos" w:cs="Times New Roman"/>
        </w:rPr>
        <w:t xml:space="preserve"> for developing a centralized ERPO repository</w:t>
      </w:r>
      <w:r>
        <w:rPr>
          <w:rFonts w:ascii="Aptos" w:hAnsi="Aptos" w:cs="Times New Roman"/>
        </w:rPr>
        <w:t xml:space="preserve">. </w:t>
      </w:r>
      <w:r w:rsidRPr="008C7DF2">
        <w:rPr>
          <w:rFonts w:ascii="Aptos" w:hAnsi="Aptos" w:cs="Times New Roman"/>
        </w:rPr>
        <w:t xml:space="preserve">Use this step to move from understanding </w:t>
      </w:r>
      <w:r w:rsidRPr="008C7DF2">
        <w:rPr>
          <w:rStyle w:val="Emphasis"/>
          <w:rFonts w:ascii="Aptos" w:hAnsi="Aptos" w:cs="Times New Roman"/>
        </w:rPr>
        <w:t>what</w:t>
      </w:r>
      <w:r w:rsidRPr="008C7DF2">
        <w:rPr>
          <w:rFonts w:ascii="Aptos" w:hAnsi="Aptos" w:cs="Times New Roman"/>
        </w:rPr>
        <w:t xml:space="preserve"> stakeholders said to articulating </w:t>
      </w:r>
      <w:r w:rsidRPr="008C7DF2">
        <w:rPr>
          <w:rStyle w:val="Emphasis"/>
          <w:rFonts w:ascii="Aptos" w:hAnsi="Aptos" w:cs="Times New Roman"/>
        </w:rPr>
        <w:t>what those perspectives mean</w:t>
      </w:r>
      <w:r w:rsidRPr="008C7DF2">
        <w:rPr>
          <w:rFonts w:ascii="Aptos" w:hAnsi="Aptos" w:cs="Times New Roman"/>
        </w:rPr>
        <w:t xml:space="preserve"> for real-world decision-making</w:t>
      </w:r>
      <w:r>
        <w:rPr>
          <w:rFonts w:ascii="Aptos" w:hAnsi="Aptos" w:cs="Times New Roman"/>
        </w:rPr>
        <w:t>.</w:t>
      </w:r>
    </w:p>
    <w:p w:rsidR="008C7DF2" w:rsidP="008C7DF2" w:rsidRDefault="008C7DF2" w14:paraId="590B8869" w14:textId="77777777">
      <w:pPr>
        <w:pStyle w:val="ListParagraph"/>
        <w:numPr>
          <w:ilvl w:val="0"/>
          <w:numId w:val="7"/>
        </w:numPr>
        <w:spacing w:before="100" w:beforeAutospacing="1" w:after="100" w:afterAutospacing="1" w:line="240" w:lineRule="auto"/>
        <w:rPr>
          <w:rFonts w:ascii="Aptos" w:hAnsi="Aptos" w:eastAsia="Times New Roman" w:cs="Times New Roman"/>
          <w:sz w:val="24"/>
          <w:szCs w:val="24"/>
        </w:rPr>
      </w:pPr>
      <w:r w:rsidRPr="008C7DF2">
        <w:rPr>
          <w:rFonts w:ascii="Aptos" w:hAnsi="Aptos" w:eastAsia="Times New Roman" w:cs="Times New Roman"/>
          <w:sz w:val="24"/>
          <w:szCs w:val="24"/>
        </w:rPr>
        <w:t>What shared priorities emerge?</w:t>
      </w:r>
    </w:p>
    <w:p w:rsidRPr="008C7DF2" w:rsidR="008C7DF2" w:rsidP="008C7DF2" w:rsidRDefault="008C7DF2" w14:paraId="77465902" w14:textId="77777777">
      <w:pPr>
        <w:pStyle w:val="ListParagraph"/>
        <w:numPr>
          <w:ilvl w:val="0"/>
          <w:numId w:val="7"/>
        </w:numPr>
        <w:spacing w:before="100" w:beforeAutospacing="1" w:after="100" w:afterAutospacing="1" w:line="240" w:lineRule="auto"/>
        <w:rPr>
          <w:rFonts w:ascii="Aptos" w:hAnsi="Aptos" w:eastAsia="Times New Roman" w:cs="Times New Roman"/>
          <w:sz w:val="24"/>
          <w:szCs w:val="24"/>
        </w:rPr>
      </w:pPr>
      <w:r w:rsidRPr="008C7DF2">
        <w:rPr>
          <w:rFonts w:ascii="Aptos" w:hAnsi="Aptos" w:cs="Times New Roman"/>
        </w:rPr>
        <w:t>Where do stakeholder perspectives converge or diverge?</w:t>
      </w:r>
    </w:p>
    <w:p w:rsidR="008C7DF2" w:rsidP="008C7DF2" w:rsidRDefault="008C7DF2" w14:paraId="25B51E34" w14:textId="29783EBE">
      <w:pPr>
        <w:pStyle w:val="ListParagraph"/>
        <w:numPr>
          <w:ilvl w:val="0"/>
          <w:numId w:val="7"/>
        </w:numPr>
        <w:spacing w:before="100" w:beforeAutospacing="1" w:after="100" w:afterAutospacing="1" w:line="240" w:lineRule="auto"/>
        <w:rPr>
          <w:rFonts w:ascii="Aptos" w:hAnsi="Aptos" w:eastAsia="Times New Roman" w:cs="Times New Roman"/>
          <w:sz w:val="24"/>
          <w:szCs w:val="24"/>
        </w:rPr>
      </w:pPr>
      <w:r w:rsidRPr="008C7DF2">
        <w:rPr>
          <w:rFonts w:ascii="Aptos" w:hAnsi="Aptos" w:eastAsia="Times New Roman" w:cs="Times New Roman"/>
          <w:sz w:val="24"/>
          <w:szCs w:val="24"/>
        </w:rPr>
        <w:t>How can recommendations be unified to strengthen collaboration and system success?</w:t>
      </w:r>
    </w:p>
    <w:p w:rsidRPr="008C7DF2" w:rsidR="008C7DF2" w:rsidP="008C7DF2" w:rsidRDefault="008C7DF2" w14:paraId="3199F2D2" w14:textId="77777777">
      <w:pPr>
        <w:pStyle w:val="ListParagraph"/>
        <w:spacing w:before="100" w:beforeAutospacing="1" w:after="100" w:afterAutospacing="1" w:line="240" w:lineRule="auto"/>
        <w:rPr>
          <w:rFonts w:ascii="Aptos" w:hAnsi="Aptos" w:eastAsia="Times New Roman" w:cs="Times New Roman"/>
          <w:sz w:val="24"/>
          <w:szCs w:val="24"/>
        </w:rPr>
      </w:pPr>
    </w:p>
    <w:p w:rsidRPr="00765707" w:rsidR="008C7DF2" w:rsidP="00765707" w:rsidRDefault="008C7DF2" w14:paraId="305469B0" w14:textId="3908E6CC">
      <w:pPr>
        <w:spacing w:before="100" w:beforeAutospacing="1" w:after="100" w:afterAutospacing="1" w:line="240" w:lineRule="auto"/>
        <w:rPr>
          <w:rFonts w:ascii="Aptos" w:hAnsi="Aptos" w:eastAsia="Times New Roman" w:cs="Times New Roman"/>
          <w:sz w:val="24"/>
          <w:szCs w:val="24"/>
        </w:rPr>
      </w:pPr>
      <w:r w:rsidRPr="00765707">
        <w:rPr>
          <w:rFonts w:ascii="Aptos" w:hAnsi="Aptos" w:eastAsia="Times New Roman" w:cs="Times New Roman"/>
          <w:b/>
          <w:bCs/>
          <w:sz w:val="24"/>
          <w:szCs w:val="24"/>
        </w:rPr>
        <w:t>Cross-Stakeholder— Recommendation:</w:t>
      </w:r>
      <w:r w:rsidRPr="00765707">
        <w:rPr>
          <w:rFonts w:ascii="Aptos" w:hAnsi="Aptos" w:eastAsia="Times New Roman" w:cs="Times New Roman"/>
          <w:sz w:val="24"/>
          <w:szCs w:val="24"/>
        </w:rPr>
        <w:br/>
      </w:r>
    </w:p>
    <w:p w:rsidR="00765707" w:rsidP="008C7DF2" w:rsidRDefault="00765707" w14:paraId="2CBDE08C" w14:textId="77777777">
      <w:pPr>
        <w:rPr>
          <w:rFonts w:ascii="Aptos" w:hAnsi="Aptos"/>
          <w:b/>
          <w:bCs/>
        </w:rPr>
      </w:pPr>
    </w:p>
    <w:p w:rsidR="00765707" w:rsidP="008C7DF2" w:rsidRDefault="00765707" w14:paraId="68144E97" w14:textId="77777777">
      <w:pPr>
        <w:rPr>
          <w:rFonts w:ascii="Aptos" w:hAnsi="Aptos"/>
          <w:b/>
          <w:bCs/>
        </w:rPr>
      </w:pPr>
    </w:p>
    <w:p w:rsidR="00765707" w:rsidP="008C7DF2" w:rsidRDefault="00765707" w14:paraId="25574FB0" w14:textId="77777777">
      <w:pPr>
        <w:rPr>
          <w:rFonts w:ascii="Aptos" w:hAnsi="Aptos"/>
          <w:b/>
          <w:bCs/>
        </w:rPr>
      </w:pPr>
    </w:p>
    <w:p w:rsidRPr="00EC5210" w:rsidR="00765707" w:rsidP="008C7DF2" w:rsidRDefault="00765707" w14:paraId="000E7F02" w14:textId="77777777">
      <w:pPr>
        <w:rPr>
          <w:rFonts w:ascii="Aptos" w:hAnsi="Aptos"/>
          <w:b/>
          <w:bCs/>
          <w:sz w:val="24"/>
          <w:szCs w:val="24"/>
        </w:rPr>
      </w:pPr>
    </w:p>
    <w:p w:rsidRPr="00EC5210" w:rsidR="008C7DF2" w:rsidP="008C7DF2" w:rsidRDefault="008C7DF2" w14:paraId="316752A4" w14:textId="2198DACC">
      <w:pPr>
        <w:rPr>
          <w:rFonts w:ascii="Aptos" w:hAnsi="Aptos"/>
          <w:b/>
          <w:bCs/>
          <w:sz w:val="24"/>
          <w:szCs w:val="24"/>
        </w:rPr>
      </w:pPr>
      <w:r w:rsidRPr="00EC5210">
        <w:rPr>
          <w:rFonts w:ascii="Aptos" w:hAnsi="Aptos"/>
          <w:b/>
          <w:bCs/>
          <w:sz w:val="24"/>
          <w:szCs w:val="24"/>
        </w:rPr>
        <w:t>Debrief Questions:</w:t>
      </w:r>
    </w:p>
    <w:p w:rsidRPr="00EC5210" w:rsidR="008C7DF2" w:rsidP="008C7DF2" w:rsidRDefault="008C7DF2" w14:paraId="63DA1EEA" w14:textId="77777777">
      <w:pPr>
        <w:pStyle w:val="ListParagraph"/>
        <w:numPr>
          <w:ilvl w:val="0"/>
          <w:numId w:val="6"/>
        </w:numPr>
        <w:spacing w:line="278" w:lineRule="auto"/>
        <w:rPr>
          <w:rFonts w:ascii="Aptos" w:hAnsi="Aptos"/>
          <w:sz w:val="24"/>
          <w:szCs w:val="24"/>
        </w:rPr>
      </w:pPr>
      <w:r w:rsidRPr="00EC5210">
        <w:rPr>
          <w:rFonts w:ascii="Aptos" w:hAnsi="Aptos"/>
          <w:sz w:val="24"/>
          <w:szCs w:val="24"/>
        </w:rPr>
        <w:t xml:space="preserve">How did that go? </w:t>
      </w:r>
    </w:p>
    <w:p w:rsidRPr="00EC5210" w:rsidR="008C7DF2" w:rsidP="008C7DF2" w:rsidRDefault="008C7DF2" w14:paraId="41E0DFD5" w14:textId="77777777">
      <w:pPr>
        <w:pStyle w:val="ListParagraph"/>
        <w:numPr>
          <w:ilvl w:val="0"/>
          <w:numId w:val="6"/>
        </w:numPr>
        <w:spacing w:line="278" w:lineRule="auto"/>
        <w:rPr>
          <w:rFonts w:ascii="Aptos" w:hAnsi="Aptos"/>
          <w:sz w:val="24"/>
          <w:szCs w:val="24"/>
        </w:rPr>
      </w:pPr>
      <w:r w:rsidRPr="00EC5210">
        <w:rPr>
          <w:rFonts w:ascii="Aptos" w:hAnsi="Aptos"/>
          <w:sz w:val="24"/>
          <w:szCs w:val="24"/>
        </w:rPr>
        <w:t xml:space="preserve">What did you discover? </w:t>
      </w:r>
    </w:p>
    <w:p w:rsidRPr="00EC5210" w:rsidR="009252C2" w:rsidP="00765707" w:rsidRDefault="008C7DF2" w14:paraId="2F0387F5" w14:textId="4217F9FE">
      <w:pPr>
        <w:pStyle w:val="ListParagraph"/>
        <w:numPr>
          <w:ilvl w:val="0"/>
          <w:numId w:val="6"/>
        </w:numPr>
        <w:spacing w:line="278" w:lineRule="auto"/>
        <w:rPr>
          <w:rFonts w:ascii="Aptos" w:hAnsi="Aptos"/>
          <w:sz w:val="24"/>
          <w:szCs w:val="24"/>
        </w:rPr>
      </w:pPr>
      <w:r w:rsidRPr="00EC5210">
        <w:rPr>
          <w:rFonts w:ascii="Aptos" w:hAnsi="Aptos"/>
          <w:sz w:val="24"/>
          <w:szCs w:val="24"/>
        </w:rPr>
        <w:t>What is something that stood out to you in your group’s process or discussion? What questions did exercise this raise?</w:t>
      </w:r>
    </w:p>
    <w:p w:rsidR="00EC5210" w:rsidP="00EC5210" w:rsidRDefault="009252C2" w14:paraId="512C8E74" w14:textId="77777777">
      <w:pPr>
        <w:pStyle w:val="NormalWeb"/>
        <w:spacing w:before="0" w:beforeAutospacing="0" w:after="0" w:afterAutospacing="0"/>
        <w:rPr>
          <w:rStyle w:val="Strong"/>
          <w:rFonts w:ascii="Aptos" w:hAnsi="Aptos"/>
          <w:b w:val="0"/>
          <w:bCs w:val="0"/>
        </w:rPr>
      </w:pPr>
      <w:r w:rsidRPr="009252C2">
        <w:rPr>
          <w:rStyle w:val="Strong"/>
          <w:rFonts w:ascii="Aptos" w:hAnsi="Aptos"/>
          <w:u w:val="single"/>
        </w:rPr>
        <w:t>Breakout #</w:t>
      </w:r>
      <w:r w:rsidR="00EC5210">
        <w:rPr>
          <w:rStyle w:val="Strong"/>
          <w:rFonts w:ascii="Aptos" w:hAnsi="Aptos"/>
          <w:u w:val="single"/>
        </w:rPr>
        <w:t>3</w:t>
      </w:r>
      <w:r w:rsidRPr="009252C2">
        <w:rPr>
          <w:rStyle w:val="Strong"/>
          <w:rFonts w:ascii="Aptos" w:hAnsi="Aptos"/>
          <w:u w:val="single"/>
        </w:rPr>
        <w:t xml:space="preserve">: </w:t>
      </w:r>
      <w:r w:rsidR="00EC5210">
        <w:rPr>
          <w:rStyle w:val="Strong"/>
          <w:rFonts w:ascii="Aptos" w:hAnsi="Aptos"/>
          <w:u w:val="single"/>
        </w:rPr>
        <w:t>Applying RQA to Your Own Work</w:t>
      </w:r>
    </w:p>
    <w:p w:rsidRPr="00EC5210" w:rsidR="00EC5210" w:rsidP="00EC5210" w:rsidRDefault="00EC5210" w14:paraId="4B55D13D" w14:textId="2A1CAAC9">
      <w:pPr>
        <w:pStyle w:val="NormalWeb"/>
        <w:spacing w:before="0" w:beforeAutospacing="0" w:after="0" w:afterAutospacing="0"/>
        <w:rPr>
          <w:rFonts w:ascii="Aptos" w:hAnsi="Aptos"/>
        </w:rPr>
      </w:pPr>
      <w:r w:rsidRPr="00EC5210">
        <w:rPr>
          <w:rFonts w:ascii="Aptos" w:hAnsi="Aptos"/>
        </w:rPr>
        <w:t>Thinking about your own work, how could RQA be useful? What possible future uses come to mind?</w:t>
      </w:r>
    </w:p>
    <w:p w:rsidRPr="00EC5210" w:rsidR="00EC5210" w:rsidP="00EC5210" w:rsidRDefault="00EC5210" w14:paraId="3648E0D0" w14:textId="77777777">
      <w:pPr>
        <w:pStyle w:val="NormalWeb"/>
        <w:rPr>
          <w:rFonts w:ascii="Aptos" w:hAnsi="Aptos"/>
        </w:rPr>
      </w:pPr>
      <w:r w:rsidRPr="00EC5210">
        <w:rPr>
          <w:rFonts w:ascii="Aptos" w:hAnsi="Aptos"/>
        </w:rPr>
        <w:t>Consider a qualitative data source, research or evaluation question, or time-sensitive decision where a rapid, structured synthesis could be useful.</w:t>
      </w:r>
    </w:p>
    <w:p w:rsidRPr="00EC5210" w:rsidR="00EC5210" w:rsidP="00EC5210" w:rsidRDefault="00EC5210" w14:paraId="24E54DBA" w14:textId="77777777">
      <w:pPr>
        <w:pStyle w:val="NormalWeb"/>
        <w:rPr>
          <w:rFonts w:ascii="Aptos" w:hAnsi="Aptos"/>
          <w:b/>
          <w:bCs/>
        </w:rPr>
      </w:pPr>
      <w:r w:rsidRPr="00EC5210">
        <w:rPr>
          <w:rFonts w:ascii="Aptos" w:hAnsi="Aptos"/>
          <w:b/>
          <w:bCs/>
        </w:rPr>
        <w:t>Possible application:</w:t>
      </w:r>
    </w:p>
    <w:p w:rsidRPr="00EC5210" w:rsidR="00EC5210" w:rsidP="00EC5210" w:rsidRDefault="00EC5210" w14:paraId="07D67394" w14:textId="0B8EBE52">
      <w:pPr>
        <w:pStyle w:val="NormalWeb"/>
        <w:spacing w:before="0" w:beforeAutospacing="0" w:after="0" w:afterAutospacing="0"/>
        <w:rPr>
          <w:rFonts w:ascii="Aptos" w:hAnsi="Aptos"/>
        </w:rPr>
        <w:sectPr w:rsidRPr="00EC5210" w:rsidR="00EC5210" w:rsidSect="0071635B">
          <w:footerReference w:type="default" r:id="rId8"/>
          <w:pgSz w:w="12240" w:h="15840" w:orient="portrait"/>
          <w:pgMar w:top="720" w:right="720" w:bottom="720" w:left="720" w:header="720" w:footer="720" w:gutter="0"/>
          <w:cols w:space="720"/>
          <w:docGrid w:linePitch="360"/>
          <w:headerReference w:type="default" r:id="Rfe89bc732857479c"/>
        </w:sectPr>
      </w:pPr>
    </w:p>
    <w:p w:rsidRPr="00765707" w:rsidR="00C62346" w:rsidP="00765707" w:rsidRDefault="00C62346" w14:paraId="7E9CC0EB" w14:textId="77777777">
      <w:pPr>
        <w:spacing w:line="278" w:lineRule="auto"/>
        <w:rPr>
          <w:rFonts w:ascii="Aptos" w:hAnsi="Aptos"/>
        </w:rPr>
      </w:pPr>
    </w:p>
    <w:tbl>
      <w:tblPr>
        <w:tblStyle w:val="TableGrid"/>
        <w:tblW w:w="14575" w:type="dxa"/>
        <w:tblLayout w:type="fixed"/>
        <w:tblLook w:val="04A0" w:firstRow="1" w:lastRow="0" w:firstColumn="1" w:lastColumn="0" w:noHBand="0" w:noVBand="1"/>
      </w:tblPr>
      <w:tblGrid>
        <w:gridCol w:w="1446"/>
        <w:gridCol w:w="2059"/>
        <w:gridCol w:w="1800"/>
        <w:gridCol w:w="1890"/>
        <w:gridCol w:w="2070"/>
        <w:gridCol w:w="2520"/>
        <w:gridCol w:w="2790"/>
      </w:tblGrid>
      <w:tr w:rsidRPr="008C7DF2" w:rsidR="008C7DF2" w:rsidTr="005E73A3" w14:paraId="335FD6ED" w14:textId="77777777">
        <w:trPr>
          <w:cantSplit/>
          <w:trHeight w:val="350"/>
        </w:trPr>
        <w:tc>
          <w:tcPr>
            <w:tcW w:w="1446" w:type="dxa"/>
          </w:tcPr>
          <w:p w:rsidRPr="008C7DF2" w:rsidR="008C7DF2" w:rsidP="005E73A3" w:rsidRDefault="008C7DF2" w14:paraId="6B4651C0" w14:textId="77777777">
            <w:pPr>
              <w:rPr>
                <w:rFonts w:ascii="Aptos" w:hAnsi="Aptos"/>
              </w:rPr>
            </w:pPr>
          </w:p>
        </w:tc>
        <w:tc>
          <w:tcPr>
            <w:tcW w:w="2059" w:type="dxa"/>
          </w:tcPr>
          <w:p w:rsidRPr="008C7DF2" w:rsidR="008C7DF2" w:rsidP="005E73A3" w:rsidRDefault="008C7DF2" w14:paraId="03BB1B34" w14:textId="77777777">
            <w:pPr>
              <w:jc w:val="center"/>
              <w:rPr>
                <w:rFonts w:ascii="Aptos" w:hAnsi="Aptos" w:cs="Times New Roman"/>
                <w:b/>
                <w:bCs/>
                <w:sz w:val="20"/>
                <w:szCs w:val="20"/>
              </w:rPr>
            </w:pPr>
            <w:r w:rsidRPr="008C7DF2">
              <w:rPr>
                <w:rFonts w:ascii="Aptos" w:hAnsi="Aptos" w:cs="Times New Roman"/>
                <w:b/>
                <w:bCs/>
                <w:sz w:val="20"/>
                <w:szCs w:val="20"/>
              </w:rPr>
              <w:t>Barriers for ERPO repository</w:t>
            </w:r>
          </w:p>
        </w:tc>
        <w:tc>
          <w:tcPr>
            <w:tcW w:w="1800" w:type="dxa"/>
          </w:tcPr>
          <w:p w:rsidRPr="008C7DF2" w:rsidR="008C7DF2" w:rsidP="005E73A3" w:rsidRDefault="008C7DF2" w14:paraId="3C0F5576" w14:textId="77777777">
            <w:pPr>
              <w:jc w:val="center"/>
              <w:rPr>
                <w:rFonts w:ascii="Aptos" w:hAnsi="Aptos" w:cs="Times New Roman"/>
                <w:b/>
                <w:bCs/>
                <w:sz w:val="20"/>
                <w:szCs w:val="20"/>
              </w:rPr>
            </w:pPr>
            <w:r w:rsidRPr="008C7DF2">
              <w:rPr>
                <w:rFonts w:ascii="Aptos" w:hAnsi="Aptos" w:cs="Times New Roman"/>
                <w:b/>
                <w:bCs/>
                <w:sz w:val="20"/>
                <w:szCs w:val="20"/>
              </w:rPr>
              <w:t>Facilitators for ERPO repository</w:t>
            </w:r>
          </w:p>
        </w:tc>
        <w:tc>
          <w:tcPr>
            <w:tcW w:w="1890" w:type="dxa"/>
          </w:tcPr>
          <w:p w:rsidRPr="008C7DF2" w:rsidR="008C7DF2" w:rsidP="005E73A3" w:rsidRDefault="008C7DF2" w14:paraId="334E52DB" w14:textId="77777777">
            <w:pPr>
              <w:jc w:val="center"/>
              <w:rPr>
                <w:rFonts w:ascii="Aptos" w:hAnsi="Aptos" w:cs="Times New Roman"/>
                <w:b/>
                <w:bCs/>
                <w:sz w:val="20"/>
                <w:szCs w:val="20"/>
              </w:rPr>
            </w:pPr>
            <w:r w:rsidRPr="008C7DF2">
              <w:rPr>
                <w:rFonts w:ascii="Aptos" w:hAnsi="Aptos" w:cs="Times New Roman"/>
                <w:b/>
                <w:bCs/>
                <w:sz w:val="20"/>
                <w:szCs w:val="20"/>
              </w:rPr>
              <w:t>Policy Considerations</w:t>
            </w:r>
          </w:p>
        </w:tc>
        <w:tc>
          <w:tcPr>
            <w:tcW w:w="2070" w:type="dxa"/>
          </w:tcPr>
          <w:p w:rsidRPr="008C7DF2" w:rsidR="008C7DF2" w:rsidP="005E73A3" w:rsidRDefault="008C7DF2" w14:paraId="5ECD5DDE" w14:textId="77777777">
            <w:pPr>
              <w:jc w:val="center"/>
              <w:rPr>
                <w:rFonts w:ascii="Aptos" w:hAnsi="Aptos" w:cs="Times New Roman"/>
                <w:b/>
                <w:bCs/>
                <w:sz w:val="20"/>
                <w:szCs w:val="20"/>
              </w:rPr>
            </w:pPr>
            <w:r w:rsidRPr="008C7DF2">
              <w:rPr>
                <w:rFonts w:ascii="Aptos" w:hAnsi="Aptos" w:cs="Times New Roman"/>
                <w:b/>
                <w:bCs/>
                <w:sz w:val="20"/>
                <w:szCs w:val="20"/>
              </w:rPr>
              <w:t>User Access and Safeguard</w:t>
            </w:r>
          </w:p>
        </w:tc>
        <w:tc>
          <w:tcPr>
            <w:tcW w:w="2520" w:type="dxa"/>
          </w:tcPr>
          <w:p w:rsidRPr="008C7DF2" w:rsidR="008C7DF2" w:rsidP="005E73A3" w:rsidRDefault="008C7DF2" w14:paraId="07970457" w14:textId="77777777">
            <w:pPr>
              <w:jc w:val="center"/>
              <w:rPr>
                <w:rFonts w:ascii="Aptos" w:hAnsi="Aptos" w:cs="Times New Roman"/>
                <w:b/>
                <w:bCs/>
                <w:sz w:val="20"/>
                <w:szCs w:val="20"/>
              </w:rPr>
            </w:pPr>
            <w:r w:rsidRPr="008C7DF2">
              <w:rPr>
                <w:rFonts w:ascii="Aptos" w:hAnsi="Aptos" w:cs="Times New Roman"/>
                <w:b/>
                <w:bCs/>
                <w:sz w:val="20"/>
                <w:szCs w:val="20"/>
              </w:rPr>
              <w:t>Key Features and Functionality</w:t>
            </w:r>
          </w:p>
        </w:tc>
        <w:tc>
          <w:tcPr>
            <w:tcW w:w="2790" w:type="dxa"/>
          </w:tcPr>
          <w:p w:rsidRPr="008C7DF2" w:rsidR="008C7DF2" w:rsidP="005E73A3" w:rsidRDefault="008C7DF2" w14:paraId="478E264B" w14:textId="77777777">
            <w:pPr>
              <w:jc w:val="center"/>
              <w:rPr>
                <w:rFonts w:ascii="Aptos" w:hAnsi="Aptos" w:cs="Times New Roman"/>
                <w:b/>
                <w:bCs/>
                <w:sz w:val="20"/>
                <w:szCs w:val="20"/>
              </w:rPr>
            </w:pPr>
            <w:r w:rsidRPr="008C7DF2">
              <w:rPr>
                <w:rFonts w:ascii="Aptos" w:hAnsi="Aptos" w:cs="Times New Roman"/>
                <w:b/>
                <w:bCs/>
                <w:sz w:val="20"/>
                <w:szCs w:val="20"/>
              </w:rPr>
              <w:t>Training and Resources</w:t>
            </w:r>
          </w:p>
        </w:tc>
      </w:tr>
      <w:tr w:rsidRPr="008C7DF2" w:rsidR="008C7DF2" w:rsidTr="00765707" w14:paraId="40A3A7D6" w14:textId="77777777">
        <w:trPr>
          <w:cantSplit/>
          <w:trHeight w:val="3068"/>
        </w:trPr>
        <w:tc>
          <w:tcPr>
            <w:tcW w:w="1446" w:type="dxa"/>
          </w:tcPr>
          <w:p w:rsidRPr="008C7DF2" w:rsidR="008C7DF2" w:rsidP="005E73A3" w:rsidRDefault="008C7DF2" w14:paraId="7EC5071A" w14:textId="77777777">
            <w:pPr>
              <w:rPr>
                <w:rFonts w:ascii="Aptos" w:hAnsi="Aptos" w:cs="Times New Roman"/>
                <w:sz w:val="20"/>
                <w:szCs w:val="20"/>
              </w:rPr>
            </w:pPr>
            <w:r w:rsidRPr="008C7DF2">
              <w:rPr>
                <w:rFonts w:ascii="Aptos" w:hAnsi="Aptos" w:cs="Times New Roman"/>
                <w:sz w:val="20"/>
                <w:szCs w:val="20"/>
              </w:rPr>
              <w:t>Interview 1 (Court Clerk)</w:t>
            </w:r>
          </w:p>
        </w:tc>
        <w:tc>
          <w:tcPr>
            <w:tcW w:w="2059" w:type="dxa"/>
          </w:tcPr>
          <w:p w:rsidRPr="008C7DF2" w:rsidR="008C7DF2" w:rsidP="005E73A3" w:rsidRDefault="008C7DF2" w14:paraId="67AE7BCF" w14:textId="77777777">
            <w:pPr>
              <w:rPr>
                <w:rFonts w:ascii="Aptos" w:hAnsi="Aptos" w:cs="Times New Roman"/>
                <w:sz w:val="18"/>
                <w:szCs w:val="18"/>
              </w:rPr>
            </w:pPr>
            <w:r w:rsidRPr="008C7DF2">
              <w:rPr>
                <w:rStyle w:val="font311"/>
                <w:rFonts w:ascii="Aptos" w:hAnsi="Aptos"/>
                <w:color w:val="auto"/>
                <w:sz w:val="18"/>
                <w:szCs w:val="18"/>
              </w:rPr>
              <w:t>“The clerks are not going to do this without legislation, directing us to do it”</w:t>
            </w:r>
          </w:p>
          <w:p w:rsidRPr="008C7DF2" w:rsidR="008C7DF2" w:rsidP="005E73A3" w:rsidRDefault="008C7DF2" w14:paraId="2BD0AEB5" w14:textId="77777777">
            <w:pPr>
              <w:rPr>
                <w:rFonts w:ascii="Aptos" w:hAnsi="Aptos" w:cs="Times New Roman"/>
                <w:sz w:val="18"/>
                <w:szCs w:val="18"/>
              </w:rPr>
            </w:pPr>
          </w:p>
          <w:p w:rsidRPr="008C7DF2" w:rsidR="008C7DF2" w:rsidP="005E73A3" w:rsidRDefault="008C7DF2" w14:paraId="7FCB2EEA" w14:textId="77777777">
            <w:pPr>
              <w:rPr>
                <w:rFonts w:ascii="Aptos" w:hAnsi="Aptos"/>
              </w:rPr>
            </w:pPr>
            <w:r w:rsidRPr="008C7DF2">
              <w:rPr>
                <w:rStyle w:val="font311"/>
                <w:rFonts w:ascii="Aptos" w:hAnsi="Aptos"/>
                <w:color w:val="auto"/>
                <w:sz w:val="18"/>
                <w:szCs w:val="18"/>
              </w:rPr>
              <w:t>Courts have the</w:t>
            </w:r>
            <w:r w:rsidRPr="008C7DF2">
              <w:rPr>
                <w:rStyle w:val="font321"/>
                <w:rFonts w:ascii="Aptos" w:hAnsi="Aptos"/>
                <w:color w:val="auto"/>
                <w:sz w:val="18"/>
                <w:szCs w:val="18"/>
              </w:rPr>
              <w:t xml:space="preserve"> </w:t>
            </w:r>
            <w:r w:rsidRPr="008C7DF2">
              <w:rPr>
                <w:rStyle w:val="font321"/>
                <w:rFonts w:ascii="Aptos" w:hAnsi="Aptos"/>
                <w:b w:val="0"/>
                <w:bCs w:val="0"/>
                <w:color w:val="auto"/>
                <w:sz w:val="18"/>
                <w:szCs w:val="18"/>
              </w:rPr>
              <w:t>same statute requirements, but different processes</w:t>
            </w:r>
            <w:r w:rsidRPr="008C7DF2">
              <w:rPr>
                <w:rFonts w:ascii="Aptos" w:hAnsi="Aptos"/>
              </w:rPr>
              <w:t xml:space="preserve">. </w:t>
            </w:r>
          </w:p>
          <w:p w:rsidRPr="008C7DF2" w:rsidR="008C7DF2" w:rsidP="005E73A3" w:rsidRDefault="008C7DF2" w14:paraId="30D3CD0E" w14:textId="77777777">
            <w:pPr>
              <w:rPr>
                <w:rFonts w:ascii="Aptos" w:hAnsi="Aptos"/>
              </w:rPr>
            </w:pPr>
          </w:p>
          <w:p w:rsidRPr="008C7DF2" w:rsidR="008C7DF2" w:rsidP="005E73A3" w:rsidRDefault="008C7DF2" w14:paraId="486E6A47" w14:textId="77777777">
            <w:pPr>
              <w:rPr>
                <w:rFonts w:ascii="Aptos" w:hAnsi="Aptos"/>
              </w:rPr>
            </w:pPr>
            <w:r w:rsidRPr="008C7DF2">
              <w:rPr>
                <w:rFonts w:ascii="Aptos" w:hAnsi="Aptos" w:cs="Times New Roman"/>
                <w:sz w:val="18"/>
                <w:szCs w:val="18"/>
              </w:rPr>
              <w:t>C</w:t>
            </w:r>
            <w:r w:rsidRPr="008C7DF2">
              <w:rPr>
                <w:rStyle w:val="font321"/>
                <w:rFonts w:ascii="Aptos" w:hAnsi="Aptos"/>
                <w:b w:val="0"/>
                <w:bCs w:val="0"/>
                <w:color w:val="auto"/>
                <w:sz w:val="18"/>
                <w:szCs w:val="18"/>
              </w:rPr>
              <w:t>ourts do not use the same case management system</w:t>
            </w:r>
            <w:r w:rsidRPr="008C7DF2">
              <w:rPr>
                <w:rStyle w:val="font231"/>
                <w:rFonts w:ascii="Aptos" w:hAnsi="Aptos"/>
                <w:b/>
                <w:bCs/>
                <w:color w:val="auto"/>
                <w:sz w:val="18"/>
                <w:szCs w:val="18"/>
              </w:rPr>
              <w:t xml:space="preserve"> </w:t>
            </w:r>
          </w:p>
        </w:tc>
        <w:tc>
          <w:tcPr>
            <w:tcW w:w="1800" w:type="dxa"/>
          </w:tcPr>
          <w:p w:rsidRPr="008C7DF2" w:rsidR="008C7DF2" w:rsidP="005E73A3" w:rsidRDefault="008C7DF2" w14:paraId="4EEFF79D" w14:textId="77777777">
            <w:pPr>
              <w:rPr>
                <w:rFonts w:ascii="Aptos" w:hAnsi="Aptos" w:cs="Times New Roman"/>
                <w:color w:val="000000"/>
                <w:sz w:val="18"/>
                <w:szCs w:val="18"/>
              </w:rPr>
            </w:pPr>
            <w:r w:rsidRPr="008C7DF2">
              <w:rPr>
                <w:rStyle w:val="font231"/>
                <w:rFonts w:ascii="Aptos" w:hAnsi="Aptos"/>
                <w:sz w:val="18"/>
                <w:szCs w:val="18"/>
              </w:rPr>
              <w:t xml:space="preserve">“I feel like it's feasible. But it needs to probably go through Administrative Office of the Courts.” </w:t>
            </w:r>
            <w:r w:rsidRPr="008C7DF2">
              <w:rPr>
                <w:rFonts w:ascii="Aptos" w:hAnsi="Aptos" w:cs="Times New Roman"/>
                <w:color w:val="000000"/>
                <w:sz w:val="18"/>
                <w:szCs w:val="18"/>
              </w:rPr>
              <w:br/>
            </w:r>
            <w:r w:rsidRPr="008C7DF2">
              <w:rPr>
                <w:rFonts w:ascii="Aptos" w:hAnsi="Aptos" w:cs="Times New Roman"/>
                <w:color w:val="000000"/>
                <w:sz w:val="18"/>
                <w:szCs w:val="18"/>
              </w:rPr>
              <w:br/>
            </w:r>
          </w:p>
          <w:p w:rsidRPr="008C7DF2" w:rsidR="008C7DF2" w:rsidP="005E73A3" w:rsidRDefault="008C7DF2" w14:paraId="66FB295C" w14:textId="77777777">
            <w:pPr>
              <w:rPr>
                <w:rFonts w:ascii="Aptos" w:hAnsi="Aptos" w:cs="Times New Roman"/>
                <w:sz w:val="18"/>
                <w:szCs w:val="18"/>
              </w:rPr>
            </w:pPr>
          </w:p>
        </w:tc>
        <w:tc>
          <w:tcPr>
            <w:tcW w:w="1890" w:type="dxa"/>
          </w:tcPr>
          <w:p w:rsidRPr="008C7DF2" w:rsidR="008C7DF2" w:rsidP="005E73A3" w:rsidRDefault="008C7DF2" w14:paraId="4C6E9AC5" w14:textId="77777777">
            <w:pPr>
              <w:rPr>
                <w:rFonts w:ascii="Aptos" w:hAnsi="Aptos" w:cs="Times New Roman"/>
                <w:color w:val="000000"/>
                <w:sz w:val="18"/>
                <w:szCs w:val="18"/>
              </w:rPr>
            </w:pPr>
            <w:r w:rsidRPr="008C7DF2">
              <w:rPr>
                <w:rStyle w:val="font321"/>
                <w:rFonts w:ascii="Aptos" w:hAnsi="Aptos"/>
                <w:b w:val="0"/>
                <w:bCs w:val="0"/>
                <w:color w:val="auto"/>
                <w:sz w:val="18"/>
                <w:szCs w:val="18"/>
              </w:rPr>
              <w:t>Confidentiality is determined by statute and court rul</w:t>
            </w:r>
            <w:r w:rsidRPr="008C7DF2">
              <w:rPr>
                <w:rStyle w:val="font241"/>
                <w:rFonts w:ascii="Aptos" w:hAnsi="Aptos"/>
                <w:b w:val="0"/>
                <w:bCs w:val="0"/>
                <w:color w:val="auto"/>
                <w:sz w:val="18"/>
                <w:szCs w:val="18"/>
              </w:rPr>
              <w:t>es</w:t>
            </w:r>
            <w:r w:rsidRPr="008C7DF2">
              <w:rPr>
                <w:rStyle w:val="font241"/>
                <w:rFonts w:ascii="Aptos" w:hAnsi="Aptos"/>
                <w:color w:val="auto"/>
                <w:sz w:val="18"/>
                <w:szCs w:val="18"/>
              </w:rPr>
              <w:t xml:space="preserve"> </w:t>
            </w:r>
            <w:r w:rsidRPr="008C7DF2">
              <w:rPr>
                <w:rFonts w:ascii="Aptos" w:hAnsi="Aptos" w:cs="Times New Roman"/>
                <w:b/>
                <w:bCs/>
                <w:color w:val="000000"/>
                <w:sz w:val="18"/>
                <w:szCs w:val="18"/>
              </w:rPr>
              <w:br/>
            </w:r>
          </w:p>
          <w:p w:rsidRPr="008C7DF2" w:rsidR="008C7DF2" w:rsidP="005E73A3" w:rsidRDefault="008C7DF2" w14:paraId="4A344411" w14:textId="77777777">
            <w:pPr>
              <w:rPr>
                <w:rFonts w:ascii="Aptos" w:hAnsi="Aptos" w:cs="Times New Roman"/>
                <w:color w:val="000000"/>
                <w:sz w:val="18"/>
                <w:szCs w:val="18"/>
              </w:rPr>
            </w:pPr>
            <w:r w:rsidRPr="008C7DF2">
              <w:rPr>
                <w:rFonts w:ascii="Aptos" w:hAnsi="Aptos" w:cs="Times New Roman"/>
                <w:color w:val="000000"/>
                <w:sz w:val="18"/>
                <w:szCs w:val="18"/>
              </w:rPr>
              <w:t>Document requests are part of the court’s revenue cycle</w:t>
            </w:r>
            <w:r w:rsidRPr="008C7DF2">
              <w:rPr>
                <w:rFonts w:ascii="Aptos" w:hAnsi="Aptos" w:cs="Times New Roman"/>
                <w:color w:val="000000"/>
                <w:sz w:val="18"/>
                <w:szCs w:val="18"/>
              </w:rPr>
              <w:br/>
            </w:r>
          </w:p>
          <w:p w:rsidRPr="008C7DF2" w:rsidR="008C7DF2" w:rsidP="005E73A3" w:rsidRDefault="008C7DF2" w14:paraId="52242B79" w14:textId="77777777">
            <w:pPr>
              <w:rPr>
                <w:rFonts w:ascii="Aptos" w:hAnsi="Aptos" w:cs="Times New Roman"/>
                <w:b/>
                <w:bCs/>
                <w:sz w:val="18"/>
                <w:szCs w:val="18"/>
              </w:rPr>
            </w:pPr>
            <w:r w:rsidRPr="008C7DF2">
              <w:rPr>
                <w:rStyle w:val="font321"/>
                <w:rFonts w:ascii="Aptos" w:hAnsi="Aptos"/>
                <w:b w:val="0"/>
                <w:bCs w:val="0"/>
                <w:color w:val="auto"/>
                <w:sz w:val="18"/>
                <w:szCs w:val="18"/>
              </w:rPr>
              <w:t xml:space="preserve">Legislative </w:t>
            </w:r>
            <w:proofErr w:type="gramStart"/>
            <w:r w:rsidRPr="008C7DF2">
              <w:rPr>
                <w:rStyle w:val="font321"/>
                <w:rFonts w:ascii="Aptos" w:hAnsi="Aptos"/>
                <w:b w:val="0"/>
                <w:bCs w:val="0"/>
                <w:color w:val="auto"/>
                <w:sz w:val="18"/>
                <w:szCs w:val="18"/>
              </w:rPr>
              <w:t>text</w:t>
            </w:r>
            <w:proofErr w:type="gramEnd"/>
            <w:r w:rsidRPr="008C7DF2">
              <w:rPr>
                <w:rStyle w:val="font321"/>
                <w:rFonts w:ascii="Aptos" w:hAnsi="Aptos"/>
                <w:b w:val="0"/>
                <w:bCs w:val="0"/>
                <w:color w:val="auto"/>
                <w:sz w:val="18"/>
                <w:szCs w:val="18"/>
              </w:rPr>
              <w:t xml:space="preserve"> of statutes can change frequently</w:t>
            </w:r>
          </w:p>
          <w:p w:rsidRPr="008C7DF2" w:rsidR="008C7DF2" w:rsidP="005E73A3" w:rsidRDefault="008C7DF2" w14:paraId="50A49EFE" w14:textId="77777777">
            <w:pPr>
              <w:rPr>
                <w:rFonts w:ascii="Aptos" w:hAnsi="Aptos" w:cs="Times New Roman"/>
                <w:sz w:val="18"/>
                <w:szCs w:val="18"/>
              </w:rPr>
            </w:pPr>
          </w:p>
        </w:tc>
        <w:tc>
          <w:tcPr>
            <w:tcW w:w="2070" w:type="dxa"/>
          </w:tcPr>
          <w:p w:rsidRPr="008C7DF2" w:rsidR="008C7DF2" w:rsidP="005E73A3" w:rsidRDefault="008C7DF2" w14:paraId="56744E8A" w14:textId="77777777">
            <w:pPr>
              <w:rPr>
                <w:rFonts w:ascii="Aptos" w:hAnsi="Aptos" w:cs="Times New Roman"/>
                <w:sz w:val="18"/>
                <w:szCs w:val="18"/>
              </w:rPr>
            </w:pPr>
            <w:r w:rsidRPr="008C7DF2">
              <w:rPr>
                <w:rStyle w:val="font231"/>
                <w:rFonts w:ascii="Aptos" w:hAnsi="Aptos"/>
                <w:sz w:val="18"/>
                <w:szCs w:val="18"/>
              </w:rPr>
              <w:t>Need to ensure tha</w:t>
            </w:r>
            <w:r w:rsidRPr="008C7DF2">
              <w:rPr>
                <w:rStyle w:val="font241"/>
                <w:rFonts w:ascii="Aptos" w:hAnsi="Aptos"/>
                <w:sz w:val="18"/>
                <w:szCs w:val="18"/>
              </w:rPr>
              <w:t xml:space="preserve">t </w:t>
            </w:r>
            <w:r w:rsidRPr="008C7DF2">
              <w:rPr>
                <w:rStyle w:val="font241"/>
                <w:rFonts w:ascii="Aptos" w:hAnsi="Aptos"/>
                <w:b w:val="0"/>
                <w:bCs w:val="0"/>
                <w:sz w:val="18"/>
                <w:szCs w:val="18"/>
              </w:rPr>
              <w:t xml:space="preserve">people are assigned </w:t>
            </w:r>
            <w:proofErr w:type="gramStart"/>
            <w:r w:rsidRPr="008C7DF2">
              <w:rPr>
                <w:rStyle w:val="font241"/>
                <w:rFonts w:ascii="Aptos" w:hAnsi="Aptos"/>
                <w:b w:val="0"/>
                <w:bCs w:val="0"/>
                <w:sz w:val="18"/>
                <w:szCs w:val="18"/>
              </w:rPr>
              <w:t>the correct</w:t>
            </w:r>
            <w:proofErr w:type="gramEnd"/>
            <w:r w:rsidRPr="008C7DF2">
              <w:rPr>
                <w:rStyle w:val="font241"/>
                <w:rFonts w:ascii="Aptos" w:hAnsi="Aptos"/>
                <w:b w:val="0"/>
                <w:bCs w:val="0"/>
                <w:sz w:val="18"/>
                <w:szCs w:val="18"/>
              </w:rPr>
              <w:t xml:space="preserve"> access based on their role</w:t>
            </w:r>
          </w:p>
        </w:tc>
        <w:tc>
          <w:tcPr>
            <w:tcW w:w="2520" w:type="dxa"/>
          </w:tcPr>
          <w:p w:rsidRPr="008C7DF2" w:rsidR="008C7DF2" w:rsidP="005E73A3" w:rsidRDefault="008C7DF2" w14:paraId="46F5DCEC" w14:textId="77777777">
            <w:pPr>
              <w:rPr>
                <w:rFonts w:ascii="Aptos" w:hAnsi="Aptos" w:cs="Times New Roman"/>
                <w:color w:val="000000"/>
                <w:sz w:val="18"/>
                <w:szCs w:val="18"/>
              </w:rPr>
            </w:pPr>
            <w:r w:rsidRPr="008C7DF2">
              <w:rPr>
                <w:rStyle w:val="font231"/>
                <w:rFonts w:ascii="Aptos" w:hAnsi="Aptos"/>
                <w:sz w:val="18"/>
                <w:szCs w:val="18"/>
              </w:rPr>
              <w:t xml:space="preserve">Contains </w:t>
            </w:r>
            <w:r w:rsidRPr="008C7DF2">
              <w:rPr>
                <w:rStyle w:val="font241"/>
                <w:rFonts w:ascii="Aptos" w:hAnsi="Aptos"/>
                <w:b w:val="0"/>
                <w:bCs w:val="0"/>
                <w:sz w:val="18"/>
                <w:szCs w:val="18"/>
              </w:rPr>
              <w:t xml:space="preserve">document images, </w:t>
            </w:r>
            <w:proofErr w:type="gramStart"/>
            <w:r w:rsidRPr="008C7DF2">
              <w:rPr>
                <w:rStyle w:val="font231"/>
                <w:rFonts w:ascii="Aptos" w:hAnsi="Aptos"/>
                <w:color w:val="auto"/>
              </w:rPr>
              <w:t>m</w:t>
            </w:r>
            <w:r w:rsidRPr="008C7DF2">
              <w:rPr>
                <w:rStyle w:val="font231"/>
                <w:rFonts w:ascii="Aptos" w:hAnsi="Aptos"/>
                <w:color w:val="auto"/>
                <w:sz w:val="18"/>
                <w:szCs w:val="18"/>
              </w:rPr>
              <w:t>inimize</w:t>
            </w:r>
            <w:proofErr w:type="gramEnd"/>
            <w:r w:rsidRPr="008C7DF2">
              <w:rPr>
                <w:rStyle w:val="font231"/>
                <w:rFonts w:ascii="Aptos" w:hAnsi="Aptos"/>
                <w:color w:val="auto"/>
                <w:sz w:val="18"/>
                <w:szCs w:val="18"/>
              </w:rPr>
              <w:t xml:space="preserve"> duplicity</w:t>
            </w:r>
            <w:r w:rsidRPr="008C7DF2">
              <w:rPr>
                <w:rFonts w:ascii="Aptos" w:hAnsi="Aptos"/>
                <w:color w:val="000000"/>
              </w:rPr>
              <w:t xml:space="preserve">, </w:t>
            </w:r>
            <w:r w:rsidRPr="008C7DF2">
              <w:rPr>
                <w:rStyle w:val="font311"/>
                <w:rFonts w:ascii="Aptos" w:hAnsi="Aptos"/>
                <w:color w:val="auto"/>
                <w:sz w:val="18"/>
                <w:szCs w:val="18"/>
              </w:rPr>
              <w:t>q</w:t>
            </w:r>
            <w:r w:rsidRPr="008C7DF2">
              <w:rPr>
                <w:rStyle w:val="font321"/>
                <w:rFonts w:ascii="Aptos" w:hAnsi="Aptos"/>
                <w:b w:val="0"/>
                <w:bCs w:val="0"/>
                <w:color w:val="auto"/>
                <w:sz w:val="18"/>
                <w:szCs w:val="18"/>
              </w:rPr>
              <w:t>uick data retrieval</w:t>
            </w:r>
            <w:r w:rsidRPr="008C7DF2">
              <w:rPr>
                <w:rStyle w:val="font321"/>
                <w:rFonts w:ascii="Aptos" w:hAnsi="Aptos"/>
                <w:b w:val="0"/>
                <w:bCs w:val="0"/>
                <w:color w:val="000000"/>
                <w:sz w:val="18"/>
                <w:szCs w:val="18"/>
              </w:rPr>
              <w:t xml:space="preserve">, provides </w:t>
            </w:r>
            <w:r w:rsidRPr="008C7DF2">
              <w:rPr>
                <w:rStyle w:val="font241"/>
                <w:rFonts w:ascii="Aptos" w:hAnsi="Aptos"/>
                <w:b w:val="0"/>
                <w:bCs w:val="0"/>
                <w:color w:val="auto"/>
                <w:sz w:val="18"/>
                <w:szCs w:val="18"/>
              </w:rPr>
              <w:t>granularity of information</w:t>
            </w:r>
          </w:p>
          <w:p w:rsidRPr="008C7DF2" w:rsidR="008C7DF2" w:rsidP="005E73A3" w:rsidRDefault="008C7DF2" w14:paraId="61292CF0" w14:textId="77777777">
            <w:pPr>
              <w:rPr>
                <w:rFonts w:ascii="Aptos" w:hAnsi="Aptos" w:cs="Times New Roman"/>
                <w:sz w:val="18"/>
                <w:szCs w:val="18"/>
              </w:rPr>
            </w:pPr>
          </w:p>
        </w:tc>
        <w:tc>
          <w:tcPr>
            <w:tcW w:w="2790" w:type="dxa"/>
          </w:tcPr>
          <w:p w:rsidRPr="008C7DF2" w:rsidR="008C7DF2" w:rsidP="005E73A3" w:rsidRDefault="008C7DF2" w14:paraId="03ADDFEA" w14:textId="77777777">
            <w:pPr>
              <w:rPr>
                <w:rFonts w:ascii="Aptos" w:hAnsi="Aptos" w:cs="Times New Roman"/>
                <w:b/>
                <w:bCs/>
                <w:color w:val="000000"/>
                <w:sz w:val="18"/>
                <w:szCs w:val="18"/>
              </w:rPr>
            </w:pPr>
            <w:r w:rsidRPr="008C7DF2">
              <w:rPr>
                <w:rStyle w:val="font241"/>
                <w:rFonts w:ascii="Aptos" w:hAnsi="Aptos"/>
                <w:b w:val="0"/>
                <w:bCs w:val="0"/>
                <w:sz w:val="18"/>
                <w:szCs w:val="18"/>
              </w:rPr>
              <w:t xml:space="preserve">Administrative Office of the Courts works with clerks to provide training  </w:t>
            </w:r>
            <w:r w:rsidRPr="008C7DF2">
              <w:rPr>
                <w:rFonts w:ascii="Aptos" w:hAnsi="Aptos" w:cs="Times New Roman"/>
                <w:b/>
                <w:bCs/>
                <w:color w:val="000000"/>
                <w:sz w:val="18"/>
                <w:szCs w:val="18"/>
              </w:rPr>
              <w:br/>
            </w:r>
            <w:r w:rsidRPr="008C7DF2">
              <w:rPr>
                <w:rFonts w:ascii="Aptos" w:hAnsi="Aptos" w:cs="Times New Roman"/>
                <w:b/>
                <w:bCs/>
                <w:color w:val="000000"/>
                <w:sz w:val="18"/>
                <w:szCs w:val="18"/>
              </w:rPr>
              <w:br/>
            </w:r>
            <w:r w:rsidRPr="008C7DF2">
              <w:rPr>
                <w:rStyle w:val="font241"/>
                <w:rFonts w:ascii="Aptos" w:hAnsi="Aptos"/>
                <w:b w:val="0"/>
                <w:bCs w:val="0"/>
                <w:sz w:val="18"/>
                <w:szCs w:val="18"/>
              </w:rPr>
              <w:t xml:space="preserve">Limited funding and court staff </w:t>
            </w:r>
          </w:p>
          <w:p w:rsidRPr="008C7DF2" w:rsidR="008C7DF2" w:rsidP="005E73A3" w:rsidRDefault="008C7DF2" w14:paraId="4073B6A0" w14:textId="77777777">
            <w:pPr>
              <w:rPr>
                <w:rFonts w:ascii="Aptos" w:hAnsi="Aptos" w:cs="Times New Roman"/>
                <w:color w:val="000000"/>
                <w:sz w:val="18"/>
                <w:szCs w:val="18"/>
              </w:rPr>
            </w:pPr>
          </w:p>
          <w:p w:rsidRPr="008C7DF2" w:rsidR="008C7DF2" w:rsidP="005E73A3" w:rsidRDefault="008C7DF2" w14:paraId="3231EED1" w14:textId="77777777">
            <w:pPr>
              <w:rPr>
                <w:rFonts w:ascii="Aptos" w:hAnsi="Aptos" w:cs="Times New Roman"/>
                <w:sz w:val="18"/>
                <w:szCs w:val="18"/>
              </w:rPr>
            </w:pPr>
          </w:p>
        </w:tc>
      </w:tr>
      <w:tr w:rsidRPr="008C7DF2" w:rsidR="008C7DF2" w:rsidTr="005E73A3" w14:paraId="567C5265" w14:textId="77777777">
        <w:trPr>
          <w:cantSplit/>
          <w:trHeight w:val="1296"/>
        </w:trPr>
        <w:tc>
          <w:tcPr>
            <w:tcW w:w="1446" w:type="dxa"/>
          </w:tcPr>
          <w:p w:rsidRPr="008C7DF2" w:rsidR="008C7DF2" w:rsidP="005E73A3" w:rsidRDefault="008C7DF2" w14:paraId="616A8366" w14:textId="77777777">
            <w:pPr>
              <w:rPr>
                <w:rFonts w:ascii="Aptos" w:hAnsi="Aptos" w:cs="Times New Roman"/>
                <w:sz w:val="20"/>
                <w:szCs w:val="20"/>
              </w:rPr>
            </w:pPr>
            <w:r w:rsidRPr="008C7DF2">
              <w:rPr>
                <w:rFonts w:ascii="Aptos" w:hAnsi="Aptos" w:cs="Times New Roman"/>
                <w:sz w:val="20"/>
                <w:szCs w:val="20"/>
              </w:rPr>
              <w:t>Interview 2 (Prosecutor)</w:t>
            </w:r>
          </w:p>
        </w:tc>
        <w:tc>
          <w:tcPr>
            <w:tcW w:w="2059" w:type="dxa"/>
          </w:tcPr>
          <w:p w:rsidRPr="008C7DF2" w:rsidR="008C7DF2" w:rsidP="005E73A3" w:rsidRDefault="008C7DF2" w14:paraId="4E3FC4E8" w14:textId="77777777">
            <w:pPr>
              <w:rPr>
                <w:rStyle w:val="font231"/>
                <w:rFonts w:ascii="Aptos" w:hAnsi="Aptos"/>
                <w:sz w:val="18"/>
                <w:szCs w:val="18"/>
              </w:rPr>
            </w:pPr>
            <w:r w:rsidRPr="008C7DF2">
              <w:rPr>
                <w:rStyle w:val="font281"/>
                <w:rFonts w:ascii="Aptos" w:hAnsi="Aptos"/>
                <w:color w:val="auto"/>
                <w:sz w:val="18"/>
                <w:szCs w:val="18"/>
              </w:rPr>
              <w:t xml:space="preserve">Who would be responsible for entering real-time data  </w:t>
            </w:r>
            <w:r w:rsidRPr="008C7DF2">
              <w:rPr>
                <w:rFonts w:ascii="Aptos" w:hAnsi="Aptos" w:cs="Times New Roman"/>
                <w:sz w:val="18"/>
                <w:szCs w:val="18"/>
              </w:rPr>
              <w:br/>
            </w:r>
            <w:r w:rsidRPr="008C7DF2">
              <w:rPr>
                <w:rFonts w:ascii="Aptos" w:hAnsi="Aptos" w:cs="Times New Roman"/>
                <w:sz w:val="18"/>
                <w:szCs w:val="18"/>
              </w:rPr>
              <w:br/>
            </w:r>
            <w:r w:rsidRPr="008C7DF2">
              <w:rPr>
                <w:rStyle w:val="font241"/>
                <w:rFonts w:ascii="Aptos" w:hAnsi="Aptos"/>
                <w:b w:val="0"/>
                <w:bCs w:val="0"/>
                <w:color w:val="auto"/>
                <w:sz w:val="18"/>
                <w:szCs w:val="18"/>
              </w:rPr>
              <w:t>Labor/time intensive</w:t>
            </w:r>
            <w:r w:rsidRPr="008C7DF2">
              <w:rPr>
                <w:rStyle w:val="font241"/>
                <w:rFonts w:ascii="Aptos" w:hAnsi="Aptos"/>
                <w:color w:val="auto"/>
                <w:sz w:val="18"/>
                <w:szCs w:val="18"/>
              </w:rPr>
              <w:t xml:space="preserve"> </w:t>
            </w:r>
            <w:r w:rsidRPr="008C7DF2">
              <w:rPr>
                <w:rFonts w:ascii="Aptos" w:hAnsi="Aptos" w:cs="Times New Roman"/>
                <w:sz w:val="18"/>
                <w:szCs w:val="18"/>
              </w:rPr>
              <w:br/>
            </w:r>
            <w:r w:rsidRPr="008C7DF2">
              <w:rPr>
                <w:rFonts w:ascii="Aptos" w:hAnsi="Aptos" w:cs="Times New Roman"/>
                <w:sz w:val="18"/>
                <w:szCs w:val="18"/>
              </w:rPr>
              <w:br/>
            </w:r>
            <w:r w:rsidRPr="008C7DF2">
              <w:rPr>
                <w:rStyle w:val="font231"/>
                <w:rFonts w:ascii="Aptos" w:hAnsi="Aptos"/>
                <w:color w:val="auto"/>
                <w:sz w:val="18"/>
                <w:szCs w:val="18"/>
              </w:rPr>
              <w:t>A variety of information is needed, and this information comes from different sources</w:t>
            </w:r>
          </w:p>
        </w:tc>
        <w:tc>
          <w:tcPr>
            <w:tcW w:w="1800" w:type="dxa"/>
          </w:tcPr>
          <w:p w:rsidRPr="008C7DF2" w:rsidR="008C7DF2" w:rsidP="005E73A3" w:rsidRDefault="008C7DF2" w14:paraId="7F71E4D9" w14:textId="77777777">
            <w:pPr>
              <w:rPr>
                <w:rFonts w:ascii="Aptos" w:hAnsi="Aptos" w:cs="Times New Roman"/>
                <w:color w:val="000000"/>
                <w:sz w:val="18"/>
                <w:szCs w:val="18"/>
              </w:rPr>
            </w:pPr>
            <w:r w:rsidRPr="008C7DF2">
              <w:rPr>
                <w:rStyle w:val="font231"/>
                <w:rFonts w:ascii="Aptos" w:hAnsi="Aptos"/>
                <w:sz w:val="18"/>
                <w:szCs w:val="18"/>
              </w:rPr>
              <w:t>If law enforcement can access information within their county/</w:t>
            </w:r>
            <w:proofErr w:type="gramStart"/>
            <w:r w:rsidRPr="008C7DF2">
              <w:rPr>
                <w:rStyle w:val="font231"/>
                <w:rFonts w:ascii="Aptos" w:hAnsi="Aptos"/>
                <w:sz w:val="18"/>
                <w:szCs w:val="18"/>
              </w:rPr>
              <w:t>jurisdiction (.</w:t>
            </w:r>
            <w:proofErr w:type="spellStart"/>
            <w:r w:rsidRPr="008C7DF2">
              <w:rPr>
                <w:rStyle w:val="font231"/>
                <w:rFonts w:ascii="Aptos" w:hAnsi="Aptos"/>
                <w:sz w:val="18"/>
                <w:szCs w:val="18"/>
              </w:rPr>
              <w:t>e.g</w:t>
            </w:r>
            <w:proofErr w:type="spellEnd"/>
            <w:proofErr w:type="gramEnd"/>
            <w:r w:rsidRPr="008C7DF2">
              <w:rPr>
                <w:rStyle w:val="font231"/>
                <w:rFonts w:ascii="Aptos" w:hAnsi="Aptos"/>
                <w:sz w:val="18"/>
                <w:szCs w:val="18"/>
              </w:rPr>
              <w:t xml:space="preserve">, electronic court files), then it would help </w:t>
            </w:r>
            <w:r w:rsidRPr="008C7DF2">
              <w:rPr>
                <w:rStyle w:val="font241"/>
                <w:rFonts w:ascii="Aptos" w:hAnsi="Aptos"/>
                <w:b w:val="0"/>
                <w:bCs w:val="0"/>
                <w:sz w:val="18"/>
                <w:szCs w:val="18"/>
              </w:rPr>
              <w:t>streamline the process</w:t>
            </w:r>
          </w:p>
          <w:p w:rsidRPr="008C7DF2" w:rsidR="008C7DF2" w:rsidP="005E73A3" w:rsidRDefault="008C7DF2" w14:paraId="4F65609A" w14:textId="77777777">
            <w:pPr>
              <w:rPr>
                <w:rStyle w:val="font231"/>
                <w:rFonts w:ascii="Aptos" w:hAnsi="Aptos"/>
                <w:sz w:val="18"/>
                <w:szCs w:val="18"/>
              </w:rPr>
            </w:pPr>
          </w:p>
        </w:tc>
        <w:tc>
          <w:tcPr>
            <w:tcW w:w="1890" w:type="dxa"/>
          </w:tcPr>
          <w:p w:rsidRPr="008C7DF2" w:rsidR="008C7DF2" w:rsidP="005E73A3" w:rsidRDefault="008C7DF2" w14:paraId="7F37D2E0" w14:textId="77777777">
            <w:pPr>
              <w:rPr>
                <w:rFonts w:ascii="Aptos" w:hAnsi="Aptos" w:cs="Times New Roman"/>
                <w:b/>
                <w:bCs/>
                <w:color w:val="000000"/>
                <w:sz w:val="18"/>
                <w:szCs w:val="18"/>
              </w:rPr>
            </w:pPr>
            <w:r w:rsidRPr="008C7DF2">
              <w:rPr>
                <w:rStyle w:val="font231"/>
                <w:rFonts w:ascii="Aptos" w:hAnsi="Aptos"/>
                <w:sz w:val="18"/>
                <w:szCs w:val="18"/>
              </w:rPr>
              <w:t>L</w:t>
            </w:r>
            <w:r w:rsidRPr="008C7DF2">
              <w:rPr>
                <w:rStyle w:val="font241"/>
                <w:rFonts w:ascii="Aptos" w:hAnsi="Aptos"/>
                <w:b w:val="0"/>
                <w:bCs w:val="0"/>
                <w:sz w:val="18"/>
                <w:szCs w:val="18"/>
              </w:rPr>
              <w:t>anguage in a new Senate House Bill about ERPO expiration notifications from the court</w:t>
            </w:r>
          </w:p>
          <w:p w:rsidRPr="008C7DF2" w:rsidR="008C7DF2" w:rsidP="005E73A3" w:rsidRDefault="008C7DF2" w14:paraId="1BA1E0E6" w14:textId="77777777">
            <w:pPr>
              <w:rPr>
                <w:rStyle w:val="font231"/>
                <w:rFonts w:ascii="Aptos" w:hAnsi="Aptos"/>
                <w:sz w:val="18"/>
                <w:szCs w:val="18"/>
              </w:rPr>
            </w:pPr>
          </w:p>
        </w:tc>
        <w:tc>
          <w:tcPr>
            <w:tcW w:w="2070" w:type="dxa"/>
          </w:tcPr>
          <w:p w:rsidRPr="008C7DF2" w:rsidR="008C7DF2" w:rsidP="005E73A3" w:rsidRDefault="008C7DF2" w14:paraId="2C3DA568" w14:textId="77777777">
            <w:pPr>
              <w:rPr>
                <w:rFonts w:ascii="Aptos" w:hAnsi="Aptos" w:cs="Times New Roman"/>
                <w:sz w:val="18"/>
                <w:szCs w:val="18"/>
              </w:rPr>
            </w:pPr>
            <w:r w:rsidRPr="008C7DF2">
              <w:rPr>
                <w:rStyle w:val="font281"/>
                <w:rFonts w:ascii="Aptos" w:hAnsi="Aptos"/>
                <w:color w:val="auto"/>
                <w:sz w:val="18"/>
                <w:szCs w:val="18"/>
              </w:rPr>
              <w:t xml:space="preserve">“I would have concerns about obviously </w:t>
            </w:r>
            <w:r w:rsidRPr="008C7DF2">
              <w:rPr>
                <w:rStyle w:val="font291"/>
                <w:rFonts w:ascii="Aptos" w:hAnsi="Aptos"/>
                <w:b w:val="0"/>
                <w:bCs w:val="0"/>
                <w:color w:val="auto"/>
                <w:sz w:val="18"/>
                <w:szCs w:val="18"/>
              </w:rPr>
              <w:t>real time information being available to the whole public</w:t>
            </w:r>
            <w:r w:rsidRPr="008C7DF2">
              <w:rPr>
                <w:rStyle w:val="font291"/>
                <w:rFonts w:ascii="Aptos" w:hAnsi="Aptos"/>
                <w:color w:val="auto"/>
                <w:sz w:val="18"/>
                <w:szCs w:val="18"/>
              </w:rPr>
              <w:t xml:space="preserve"> </w:t>
            </w:r>
            <w:r w:rsidRPr="008C7DF2">
              <w:rPr>
                <w:rStyle w:val="font281"/>
                <w:rFonts w:ascii="Aptos" w:hAnsi="Aptos"/>
                <w:color w:val="auto"/>
                <w:sz w:val="18"/>
                <w:szCs w:val="18"/>
              </w:rPr>
              <w:t>as we're as these cases are unfolding for lots of reasons.”</w:t>
            </w:r>
          </w:p>
          <w:p w:rsidRPr="008C7DF2" w:rsidR="008C7DF2" w:rsidP="005E73A3" w:rsidRDefault="008C7DF2" w14:paraId="53FF560E" w14:textId="77777777">
            <w:pPr>
              <w:rPr>
                <w:rFonts w:ascii="Aptos" w:hAnsi="Aptos" w:cs="Times New Roman"/>
                <w:color w:val="000000"/>
                <w:sz w:val="18"/>
                <w:szCs w:val="18"/>
              </w:rPr>
            </w:pPr>
          </w:p>
        </w:tc>
        <w:tc>
          <w:tcPr>
            <w:tcW w:w="2520" w:type="dxa"/>
          </w:tcPr>
          <w:p w:rsidRPr="008C7DF2" w:rsidR="008C7DF2" w:rsidP="005E73A3" w:rsidRDefault="008C7DF2" w14:paraId="059537AC" w14:textId="77777777">
            <w:pPr>
              <w:rPr>
                <w:rFonts w:ascii="Aptos" w:hAnsi="Aptos" w:cs="Times New Roman"/>
                <w:color w:val="000000"/>
                <w:sz w:val="18"/>
                <w:szCs w:val="18"/>
              </w:rPr>
            </w:pPr>
            <w:r w:rsidRPr="008C7DF2">
              <w:rPr>
                <w:rFonts w:ascii="Aptos" w:hAnsi="Aptos" w:cs="Times New Roman"/>
                <w:color w:val="000000"/>
                <w:sz w:val="18"/>
                <w:szCs w:val="18"/>
              </w:rPr>
              <w:t xml:space="preserve">Link to Frequently Asked Questions (FAQs) and/or best practice tips and case examples </w:t>
            </w:r>
            <w:r w:rsidRPr="008C7DF2">
              <w:rPr>
                <w:rFonts w:ascii="Aptos" w:hAnsi="Aptos" w:cs="Times New Roman"/>
                <w:color w:val="000000"/>
                <w:sz w:val="18"/>
                <w:szCs w:val="18"/>
              </w:rPr>
              <w:br/>
            </w:r>
            <w:r w:rsidRPr="008C7DF2">
              <w:rPr>
                <w:rFonts w:ascii="Aptos" w:hAnsi="Aptos" w:cs="Times New Roman"/>
                <w:color w:val="000000"/>
                <w:sz w:val="18"/>
                <w:szCs w:val="18"/>
              </w:rPr>
              <w:br/>
            </w:r>
            <w:r w:rsidRPr="008C7DF2">
              <w:rPr>
                <w:rFonts w:ascii="Aptos" w:hAnsi="Aptos" w:cs="Times New Roman"/>
                <w:color w:val="000000"/>
                <w:sz w:val="18"/>
                <w:szCs w:val="18"/>
              </w:rPr>
              <w:t>Needs to be user friendly</w:t>
            </w:r>
          </w:p>
          <w:p w:rsidRPr="008C7DF2" w:rsidR="008C7DF2" w:rsidP="005E73A3" w:rsidRDefault="008C7DF2" w14:paraId="48857A21" w14:textId="77777777">
            <w:pPr>
              <w:rPr>
                <w:rStyle w:val="font231"/>
                <w:rFonts w:ascii="Aptos" w:hAnsi="Aptos"/>
                <w:sz w:val="18"/>
                <w:szCs w:val="18"/>
              </w:rPr>
            </w:pPr>
          </w:p>
        </w:tc>
        <w:tc>
          <w:tcPr>
            <w:tcW w:w="2790" w:type="dxa"/>
          </w:tcPr>
          <w:p w:rsidRPr="008C7DF2" w:rsidR="008C7DF2" w:rsidP="005E73A3" w:rsidRDefault="008C7DF2" w14:paraId="43AB2A1E" w14:textId="77777777">
            <w:pPr>
              <w:rPr>
                <w:rFonts w:ascii="Aptos" w:hAnsi="Aptos" w:cs="Times New Roman"/>
                <w:color w:val="000000"/>
                <w:sz w:val="18"/>
                <w:szCs w:val="18"/>
              </w:rPr>
            </w:pPr>
            <w:r w:rsidRPr="008C7DF2">
              <w:rPr>
                <w:rStyle w:val="font231"/>
                <w:rFonts w:ascii="Aptos" w:hAnsi="Aptos"/>
                <w:sz w:val="18"/>
                <w:szCs w:val="18"/>
              </w:rPr>
              <w:t>“We had a meeting with [clerk’s office</w:t>
            </w:r>
            <w:proofErr w:type="gramStart"/>
            <w:r w:rsidRPr="008C7DF2">
              <w:rPr>
                <w:rStyle w:val="font231"/>
                <w:rFonts w:ascii="Aptos" w:hAnsi="Aptos"/>
                <w:sz w:val="18"/>
                <w:szCs w:val="18"/>
              </w:rPr>
              <w:t>]</w:t>
            </w:r>
            <w:proofErr w:type="gramEnd"/>
            <w:r w:rsidRPr="008C7DF2">
              <w:rPr>
                <w:rStyle w:val="font231"/>
                <w:rFonts w:ascii="Aptos" w:hAnsi="Aptos"/>
                <w:sz w:val="18"/>
                <w:szCs w:val="18"/>
              </w:rPr>
              <w:t xml:space="preserve"> and they informed us </w:t>
            </w:r>
            <w:r w:rsidRPr="008C7DF2">
              <w:rPr>
                <w:rStyle w:val="font241"/>
                <w:rFonts w:ascii="Aptos" w:hAnsi="Aptos"/>
                <w:b w:val="0"/>
                <w:bCs w:val="0"/>
                <w:sz w:val="18"/>
                <w:szCs w:val="18"/>
              </w:rPr>
              <w:t>they're losing bodies.</w:t>
            </w:r>
            <w:r w:rsidRPr="008C7DF2">
              <w:rPr>
                <w:rStyle w:val="font231"/>
                <w:rFonts w:ascii="Aptos" w:hAnsi="Aptos"/>
                <w:sz w:val="18"/>
                <w:szCs w:val="18"/>
              </w:rPr>
              <w:t xml:space="preserve"> So, they're probably going to have a hard time if there's any ask for them to have to do increased </w:t>
            </w:r>
            <w:proofErr w:type="gramStart"/>
            <w:r w:rsidRPr="008C7DF2">
              <w:rPr>
                <w:rStyle w:val="font231"/>
                <w:rFonts w:ascii="Aptos" w:hAnsi="Aptos"/>
                <w:sz w:val="18"/>
                <w:szCs w:val="18"/>
              </w:rPr>
              <w:t>work.”</w:t>
            </w:r>
            <w:proofErr w:type="gramEnd"/>
          </w:p>
          <w:p w:rsidRPr="008C7DF2" w:rsidR="008C7DF2" w:rsidP="005E73A3" w:rsidRDefault="008C7DF2" w14:paraId="187B8A7B" w14:textId="77777777">
            <w:pPr>
              <w:rPr>
                <w:rStyle w:val="font241"/>
                <w:rFonts w:ascii="Aptos" w:hAnsi="Aptos"/>
                <w:sz w:val="18"/>
                <w:szCs w:val="18"/>
              </w:rPr>
            </w:pPr>
          </w:p>
        </w:tc>
      </w:tr>
      <w:tr w:rsidRPr="008C7DF2" w:rsidR="008C7DF2" w:rsidTr="00765707" w14:paraId="7E74A8D2" w14:textId="77777777">
        <w:trPr>
          <w:cantSplit/>
          <w:trHeight w:val="3059"/>
        </w:trPr>
        <w:tc>
          <w:tcPr>
            <w:tcW w:w="1446" w:type="dxa"/>
          </w:tcPr>
          <w:p w:rsidRPr="008C7DF2" w:rsidR="008C7DF2" w:rsidP="005E73A3" w:rsidRDefault="008C7DF2" w14:paraId="7A71D1FE" w14:textId="77777777">
            <w:pPr>
              <w:rPr>
                <w:rFonts w:ascii="Aptos" w:hAnsi="Aptos" w:cs="Times New Roman"/>
                <w:sz w:val="20"/>
                <w:szCs w:val="20"/>
              </w:rPr>
            </w:pPr>
            <w:r w:rsidRPr="008C7DF2">
              <w:rPr>
                <w:rFonts w:ascii="Aptos" w:hAnsi="Aptos" w:cs="Times New Roman"/>
                <w:sz w:val="20"/>
                <w:szCs w:val="20"/>
              </w:rPr>
              <w:t>Interview 3</w:t>
            </w:r>
          </w:p>
          <w:p w:rsidRPr="008C7DF2" w:rsidR="008C7DF2" w:rsidP="005E73A3" w:rsidRDefault="008C7DF2" w14:paraId="7B91ED4A" w14:textId="77777777">
            <w:pPr>
              <w:rPr>
                <w:rFonts w:ascii="Aptos" w:hAnsi="Aptos" w:cs="Times New Roman"/>
                <w:sz w:val="20"/>
                <w:szCs w:val="20"/>
              </w:rPr>
            </w:pPr>
            <w:r w:rsidRPr="008C7DF2">
              <w:rPr>
                <w:rFonts w:ascii="Aptos" w:hAnsi="Aptos" w:cs="Times New Roman"/>
                <w:sz w:val="20"/>
                <w:szCs w:val="20"/>
              </w:rPr>
              <w:t>(Law Enforcement Officer)</w:t>
            </w:r>
          </w:p>
        </w:tc>
        <w:tc>
          <w:tcPr>
            <w:tcW w:w="2059" w:type="dxa"/>
          </w:tcPr>
          <w:p w:rsidRPr="008C7DF2" w:rsidR="008C7DF2" w:rsidP="005E73A3" w:rsidRDefault="008C7DF2" w14:paraId="28491F01" w14:textId="77777777">
            <w:pPr>
              <w:rPr>
                <w:rFonts w:ascii="Aptos" w:hAnsi="Aptos" w:eastAsia="Times New Roman" w:cs="Times New Roman"/>
                <w:sz w:val="18"/>
                <w:szCs w:val="18"/>
              </w:rPr>
            </w:pPr>
            <w:r w:rsidRPr="008C7DF2">
              <w:rPr>
                <w:rFonts w:ascii="Aptos" w:hAnsi="Aptos" w:eastAsia="Times New Roman" w:cs="Times New Roman"/>
                <w:sz w:val="18"/>
                <w:szCs w:val="18"/>
              </w:rPr>
              <w:t>“You're also stepping into a concerning buzzword and things like that, databases and logging and governmental overreach</w:t>
            </w:r>
            <w:r w:rsidRPr="008C7DF2">
              <w:rPr>
                <w:rFonts w:ascii="Aptos" w:hAnsi="Aptos" w:eastAsia="Times New Roman" w:cs="Times New Roman"/>
                <w:b/>
                <w:bCs/>
                <w:sz w:val="18"/>
                <w:szCs w:val="18"/>
              </w:rPr>
              <w:t xml:space="preserve"> </w:t>
            </w:r>
            <w:r w:rsidRPr="008C7DF2">
              <w:rPr>
                <w:rFonts w:ascii="Aptos" w:hAnsi="Aptos" w:eastAsia="Times New Roman" w:cs="Times New Roman"/>
                <w:sz w:val="18"/>
                <w:szCs w:val="18"/>
              </w:rPr>
              <w:t>and creating a searchable world where now you're getting this thing, where people I know are going to extrapolate this into.”</w:t>
            </w:r>
          </w:p>
          <w:p w:rsidRPr="008C7DF2" w:rsidR="008C7DF2" w:rsidP="005E73A3" w:rsidRDefault="008C7DF2" w14:paraId="18372B3A" w14:textId="77777777">
            <w:pPr>
              <w:rPr>
                <w:rFonts w:ascii="Aptos" w:hAnsi="Aptos" w:cs="Times New Roman"/>
                <w:sz w:val="18"/>
                <w:szCs w:val="18"/>
              </w:rPr>
            </w:pPr>
          </w:p>
        </w:tc>
        <w:tc>
          <w:tcPr>
            <w:tcW w:w="1800" w:type="dxa"/>
          </w:tcPr>
          <w:p w:rsidRPr="008C7DF2" w:rsidR="008C7DF2" w:rsidP="005E73A3" w:rsidRDefault="008C7DF2" w14:paraId="17821CF3" w14:textId="77777777">
            <w:pPr>
              <w:rPr>
                <w:rFonts w:ascii="Aptos" w:hAnsi="Aptos" w:eastAsia="Times New Roman" w:cs="Times New Roman"/>
                <w:sz w:val="18"/>
                <w:szCs w:val="18"/>
              </w:rPr>
            </w:pPr>
            <w:r w:rsidRPr="008C7DF2">
              <w:rPr>
                <w:rFonts w:ascii="Aptos" w:hAnsi="Aptos" w:eastAsia="Times New Roman" w:cs="Times New Roman"/>
                <w:sz w:val="18"/>
                <w:szCs w:val="18"/>
              </w:rPr>
              <w:t xml:space="preserve">Buy-in is needed from all stakeholders </w:t>
            </w:r>
            <w:r w:rsidRPr="008C7DF2">
              <w:rPr>
                <w:rFonts w:ascii="Aptos" w:hAnsi="Aptos" w:eastAsia="Times New Roman" w:cs="Times New Roman"/>
                <w:sz w:val="18"/>
                <w:szCs w:val="18"/>
              </w:rPr>
              <w:br/>
            </w:r>
            <w:r w:rsidRPr="008C7DF2">
              <w:rPr>
                <w:rFonts w:ascii="Aptos" w:hAnsi="Aptos" w:eastAsia="Times New Roman" w:cs="Times New Roman"/>
                <w:sz w:val="18"/>
                <w:szCs w:val="18"/>
              </w:rPr>
              <w:br/>
            </w:r>
            <w:r w:rsidRPr="008C7DF2">
              <w:rPr>
                <w:rFonts w:ascii="Aptos" w:hAnsi="Aptos" w:eastAsia="Times New Roman" w:cs="Times New Roman"/>
                <w:sz w:val="18"/>
                <w:szCs w:val="18"/>
              </w:rPr>
              <w:t>“The more publicly available the information is, it is a good thing in my mind, because then the tool can be utilized in places where maybe it wouldn't have been before.”</w:t>
            </w:r>
          </w:p>
          <w:p w:rsidRPr="008C7DF2" w:rsidR="008C7DF2" w:rsidP="005E73A3" w:rsidRDefault="008C7DF2" w14:paraId="759D57B0" w14:textId="77777777">
            <w:pPr>
              <w:rPr>
                <w:rFonts w:ascii="Aptos" w:hAnsi="Aptos" w:cs="Times New Roman"/>
                <w:sz w:val="18"/>
                <w:szCs w:val="18"/>
              </w:rPr>
            </w:pPr>
          </w:p>
        </w:tc>
        <w:tc>
          <w:tcPr>
            <w:tcW w:w="1890" w:type="dxa"/>
          </w:tcPr>
          <w:p w:rsidRPr="008C7DF2" w:rsidR="008C7DF2" w:rsidP="005E73A3" w:rsidRDefault="008C7DF2" w14:paraId="3039EABB" w14:textId="77777777">
            <w:pPr>
              <w:rPr>
                <w:rFonts w:ascii="Aptos" w:hAnsi="Aptos" w:cs="Times New Roman"/>
                <w:sz w:val="18"/>
                <w:szCs w:val="18"/>
              </w:rPr>
            </w:pPr>
            <w:r w:rsidRPr="008C7DF2">
              <w:rPr>
                <w:rFonts w:ascii="Aptos" w:hAnsi="Aptos" w:cs="Times New Roman"/>
                <w:sz w:val="18"/>
                <w:szCs w:val="18"/>
              </w:rPr>
              <w:t>NONE DISCUSSED</w:t>
            </w:r>
          </w:p>
        </w:tc>
        <w:tc>
          <w:tcPr>
            <w:tcW w:w="2070" w:type="dxa"/>
          </w:tcPr>
          <w:p w:rsidRPr="008C7DF2" w:rsidR="008C7DF2" w:rsidP="005E73A3" w:rsidRDefault="008C7DF2" w14:paraId="38EEE213" w14:textId="77777777">
            <w:pPr>
              <w:rPr>
                <w:rFonts w:ascii="Aptos" w:hAnsi="Aptos" w:eastAsia="Times New Roman" w:cs="Times New Roman"/>
                <w:sz w:val="18"/>
                <w:szCs w:val="18"/>
              </w:rPr>
            </w:pPr>
            <w:r w:rsidRPr="008C7DF2">
              <w:rPr>
                <w:rFonts w:ascii="Aptos" w:hAnsi="Aptos" w:eastAsia="Times New Roman" w:cs="Times New Roman"/>
                <w:sz w:val="18"/>
                <w:szCs w:val="18"/>
              </w:rPr>
              <w:t>“Everything we do is in secret from the public and is publicly available.” - need to be aware of how much information is available to the public and what information can be requested</w:t>
            </w:r>
          </w:p>
          <w:p w:rsidRPr="008C7DF2" w:rsidR="008C7DF2" w:rsidP="005E73A3" w:rsidRDefault="008C7DF2" w14:paraId="3F63BA16" w14:textId="77777777">
            <w:pPr>
              <w:rPr>
                <w:rFonts w:ascii="Aptos" w:hAnsi="Aptos" w:cs="Times New Roman"/>
                <w:sz w:val="18"/>
                <w:szCs w:val="18"/>
              </w:rPr>
            </w:pPr>
          </w:p>
        </w:tc>
        <w:tc>
          <w:tcPr>
            <w:tcW w:w="2520" w:type="dxa"/>
          </w:tcPr>
          <w:p w:rsidRPr="008C7DF2" w:rsidR="008C7DF2" w:rsidP="005E73A3" w:rsidRDefault="008C7DF2" w14:paraId="6FE6A6E5" w14:textId="77777777">
            <w:pPr>
              <w:rPr>
                <w:rFonts w:ascii="Aptos" w:hAnsi="Aptos" w:cs="Times New Roman"/>
                <w:sz w:val="18"/>
                <w:szCs w:val="18"/>
              </w:rPr>
            </w:pPr>
            <w:r w:rsidRPr="008C7DF2">
              <w:rPr>
                <w:rFonts w:ascii="Aptos" w:hAnsi="Aptos" w:eastAsia="Times New Roman" w:cs="Times New Roman"/>
                <w:sz w:val="18"/>
                <w:szCs w:val="18"/>
              </w:rPr>
              <w:t xml:space="preserve">A </w:t>
            </w:r>
            <w:proofErr w:type="gramStart"/>
            <w:r w:rsidRPr="008C7DF2">
              <w:rPr>
                <w:rFonts w:ascii="Aptos" w:hAnsi="Aptos" w:eastAsia="Times New Roman" w:cs="Times New Roman"/>
                <w:sz w:val="18"/>
                <w:szCs w:val="18"/>
              </w:rPr>
              <w:t>really good</w:t>
            </w:r>
            <w:proofErr w:type="gramEnd"/>
            <w:r w:rsidRPr="008C7DF2">
              <w:rPr>
                <w:rFonts w:ascii="Aptos" w:hAnsi="Aptos" w:eastAsia="Times New Roman" w:cs="Times New Roman"/>
                <w:sz w:val="18"/>
                <w:szCs w:val="18"/>
              </w:rPr>
              <w:t xml:space="preserve"> search engine </w:t>
            </w:r>
            <w:r w:rsidRPr="008C7DF2">
              <w:rPr>
                <w:rFonts w:ascii="Aptos" w:hAnsi="Aptos" w:eastAsia="Times New Roman" w:cs="Times New Roman"/>
                <w:sz w:val="18"/>
                <w:szCs w:val="18"/>
              </w:rPr>
              <w:br/>
            </w:r>
            <w:r w:rsidRPr="008C7DF2">
              <w:rPr>
                <w:rFonts w:ascii="Aptos" w:hAnsi="Aptos" w:eastAsia="Times New Roman" w:cs="Times New Roman"/>
                <w:sz w:val="18"/>
                <w:szCs w:val="18"/>
              </w:rPr>
              <w:br/>
            </w:r>
            <w:r w:rsidRPr="008C7DF2">
              <w:rPr>
                <w:rFonts w:ascii="Aptos" w:hAnsi="Aptos" w:eastAsia="Times New Roman" w:cs="Times New Roman"/>
                <w:sz w:val="18"/>
                <w:szCs w:val="18"/>
              </w:rPr>
              <w:t>Search documents for keyword phrases, dates, and times</w:t>
            </w:r>
            <w:r w:rsidRPr="008C7DF2">
              <w:rPr>
                <w:rFonts w:ascii="Aptos" w:hAnsi="Aptos" w:eastAsia="Times New Roman" w:cs="Times New Roman"/>
                <w:sz w:val="18"/>
                <w:szCs w:val="18"/>
              </w:rPr>
              <w:br/>
            </w:r>
            <w:r w:rsidRPr="008C7DF2">
              <w:rPr>
                <w:rFonts w:ascii="Aptos" w:hAnsi="Aptos" w:eastAsia="Times New Roman" w:cs="Times New Roman"/>
                <w:sz w:val="18"/>
                <w:szCs w:val="18"/>
              </w:rPr>
              <w:br/>
            </w:r>
            <w:r w:rsidRPr="008C7DF2">
              <w:rPr>
                <w:rFonts w:ascii="Aptos" w:hAnsi="Aptos" w:eastAsia="Times New Roman" w:cs="Times New Roman"/>
                <w:sz w:val="18"/>
                <w:szCs w:val="18"/>
              </w:rPr>
              <w:t xml:space="preserve">Documents to be downloaded as PDF files. </w:t>
            </w:r>
            <w:r w:rsidRPr="008C7DF2">
              <w:rPr>
                <w:rFonts w:ascii="Aptos" w:hAnsi="Aptos" w:eastAsia="Times New Roman" w:cs="Times New Roman"/>
                <w:sz w:val="18"/>
                <w:szCs w:val="18"/>
              </w:rPr>
              <w:br/>
            </w:r>
            <w:r w:rsidRPr="008C7DF2">
              <w:rPr>
                <w:rFonts w:ascii="Aptos" w:hAnsi="Aptos" w:eastAsia="Times New Roman" w:cs="Times New Roman"/>
                <w:sz w:val="18"/>
                <w:szCs w:val="18"/>
              </w:rPr>
              <w:br/>
            </w:r>
          </w:p>
        </w:tc>
        <w:tc>
          <w:tcPr>
            <w:tcW w:w="2790" w:type="dxa"/>
          </w:tcPr>
          <w:p w:rsidRPr="008C7DF2" w:rsidR="008C7DF2" w:rsidP="005E73A3" w:rsidRDefault="008C7DF2" w14:paraId="7E9D9546" w14:textId="77777777">
            <w:pPr>
              <w:rPr>
                <w:rFonts w:ascii="Aptos" w:hAnsi="Aptos" w:cs="Times New Roman"/>
                <w:sz w:val="18"/>
                <w:szCs w:val="18"/>
              </w:rPr>
            </w:pPr>
            <w:r w:rsidRPr="008C7DF2">
              <w:rPr>
                <w:rFonts w:ascii="Aptos" w:hAnsi="Aptos" w:eastAsia="Times New Roman" w:cs="Times New Roman"/>
                <w:sz w:val="18"/>
                <w:szCs w:val="18"/>
              </w:rPr>
              <w:t>“I think that all of this comes down to education and balancing this like really awesome power of second amendment rights and not criminalizing mental health issues.”</w:t>
            </w:r>
          </w:p>
        </w:tc>
      </w:tr>
    </w:tbl>
    <w:p w:rsidRPr="008C7DF2" w:rsidR="002B6804" w:rsidP="008C7DF2" w:rsidRDefault="002B6804" w14:paraId="3836D285" w14:textId="5C54A95C">
      <w:pPr>
        <w:rPr>
          <w:rFonts w:ascii="Aptos" w:hAnsi="Aptos" w:cs="Times New Roman"/>
          <w:b/>
          <w:bCs/>
          <w:sz w:val="24"/>
          <w:szCs w:val="24"/>
        </w:rPr>
      </w:pPr>
    </w:p>
    <w:sectPr w:rsidRPr="008C7DF2" w:rsidR="002B6804" w:rsidSect="00765707">
      <w:pgSz w:w="15840" w:h="12240" w:orient="landscape"/>
      <w:pgMar w:top="720" w:right="720" w:bottom="720" w:left="720" w:header="720" w:footer="720" w:gutter="0"/>
      <w:cols w:space="720"/>
      <w:docGrid w:linePitch="360"/>
      <w:headerReference w:type="default" r:id="R9c1ba7ce4ea041a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4453" w:rsidP="00443B2F" w:rsidRDefault="00244453" w14:paraId="195E5406" w14:textId="77777777">
      <w:pPr>
        <w:spacing w:after="0" w:line="240" w:lineRule="auto"/>
      </w:pPr>
      <w:r>
        <w:separator/>
      </w:r>
    </w:p>
  </w:endnote>
  <w:endnote w:type="continuationSeparator" w:id="0">
    <w:p w:rsidR="00244453" w:rsidP="00443B2F" w:rsidRDefault="00244453" w14:paraId="324D40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78EA" w:rsidR="00FD44F8" w:rsidP="75688C09" w:rsidRDefault="00FD44F8" w14:paraId="2F2B9D4B" w14:textId="76F67064">
    <w:pPr>
      <w:spacing w:after="0"/>
      <w:rPr>
        <w:rFonts w:ascii="Aptos" w:hAnsi="Aptos"/>
        <w:i w:val="1"/>
        <w:iCs w:val="1"/>
        <w:sz w:val="24"/>
        <w:szCs w:val="24"/>
      </w:rPr>
    </w:pPr>
    <w:r w:rsidRPr="75688C09" w:rsidR="75688C09">
      <w:rPr>
        <w:rFonts w:ascii="Aptos" w:hAnsi="Aptos"/>
        <w:i w:val="1"/>
        <w:iCs w:val="1"/>
        <w:sz w:val="24"/>
        <w:szCs w:val="24"/>
      </w:rPr>
      <w:t>Developed by Ross, R., September 2026 for the 2026 Interdisciplinary Association for Population Health Science Conference</w:t>
    </w:r>
  </w:p>
  <w:p w:rsidR="00FD44F8" w:rsidRDefault="00FD44F8" w14:paraId="2748ED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4453" w:rsidP="00443B2F" w:rsidRDefault="00244453" w14:paraId="66882365" w14:textId="77777777">
      <w:pPr>
        <w:spacing w:after="0" w:line="240" w:lineRule="auto"/>
      </w:pPr>
      <w:r>
        <w:separator/>
      </w:r>
    </w:p>
  </w:footnote>
  <w:footnote w:type="continuationSeparator" w:id="0">
    <w:p w:rsidR="00244453" w:rsidP="00443B2F" w:rsidRDefault="00244453" w14:paraId="3F596CF2"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75688C09" w:rsidTr="75688C09" w14:paraId="07ACBF7A">
      <w:trPr>
        <w:trHeight w:val="300"/>
      </w:trPr>
      <w:tc>
        <w:tcPr>
          <w:tcW w:w="3600" w:type="dxa"/>
          <w:tcMar/>
        </w:tcPr>
        <w:p w:rsidR="75688C09" w:rsidP="75688C09" w:rsidRDefault="75688C09" w14:paraId="2973347B" w14:textId="6CEE37EA">
          <w:pPr>
            <w:pStyle w:val="Header"/>
            <w:bidi w:val="0"/>
            <w:ind w:left="-115"/>
            <w:jc w:val="left"/>
          </w:pPr>
        </w:p>
      </w:tc>
      <w:tc>
        <w:tcPr>
          <w:tcW w:w="3600" w:type="dxa"/>
          <w:tcMar/>
        </w:tcPr>
        <w:p w:rsidR="75688C09" w:rsidP="75688C09" w:rsidRDefault="75688C09" w14:paraId="26029A5D" w14:textId="123B08F4">
          <w:pPr>
            <w:pStyle w:val="Header"/>
            <w:bidi w:val="0"/>
            <w:jc w:val="center"/>
          </w:pPr>
        </w:p>
      </w:tc>
      <w:tc>
        <w:tcPr>
          <w:tcW w:w="3600" w:type="dxa"/>
          <w:tcMar/>
        </w:tcPr>
        <w:p w:rsidR="75688C09" w:rsidP="75688C09" w:rsidRDefault="75688C09" w14:paraId="1765E1C4" w14:textId="0F9D2790">
          <w:pPr>
            <w:pStyle w:val="Header"/>
            <w:bidi w:val="0"/>
            <w:ind w:right="-115"/>
            <w:jc w:val="right"/>
          </w:pPr>
        </w:p>
      </w:tc>
    </w:tr>
  </w:tbl>
  <w:p w:rsidR="75688C09" w:rsidP="75688C09" w:rsidRDefault="75688C09" w14:paraId="4F7481B7" w14:textId="351E95F4">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75688C09" w:rsidTr="75688C09" w14:paraId="66E56254">
      <w:trPr>
        <w:trHeight w:val="300"/>
      </w:trPr>
      <w:tc>
        <w:tcPr>
          <w:tcW w:w="4800" w:type="dxa"/>
          <w:tcMar/>
        </w:tcPr>
        <w:p w:rsidR="75688C09" w:rsidP="75688C09" w:rsidRDefault="75688C09" w14:paraId="1CF3E73C" w14:textId="601B3360">
          <w:pPr>
            <w:pStyle w:val="Header"/>
            <w:bidi w:val="0"/>
            <w:ind w:left="-115"/>
            <w:jc w:val="left"/>
          </w:pPr>
        </w:p>
      </w:tc>
      <w:tc>
        <w:tcPr>
          <w:tcW w:w="4800" w:type="dxa"/>
          <w:tcMar/>
        </w:tcPr>
        <w:p w:rsidR="75688C09" w:rsidP="75688C09" w:rsidRDefault="75688C09" w14:paraId="34E3C880" w14:textId="798CA3C8">
          <w:pPr>
            <w:pStyle w:val="Header"/>
            <w:bidi w:val="0"/>
            <w:jc w:val="center"/>
          </w:pPr>
        </w:p>
      </w:tc>
      <w:tc>
        <w:tcPr>
          <w:tcW w:w="4800" w:type="dxa"/>
          <w:tcMar/>
        </w:tcPr>
        <w:p w:rsidR="75688C09" w:rsidP="75688C09" w:rsidRDefault="75688C09" w14:paraId="2712EB74" w14:textId="4150A206">
          <w:pPr>
            <w:pStyle w:val="Header"/>
            <w:bidi w:val="0"/>
            <w:ind w:right="-115"/>
            <w:jc w:val="right"/>
          </w:pPr>
        </w:p>
      </w:tc>
    </w:tr>
  </w:tbl>
  <w:p w:rsidR="75688C09" w:rsidP="75688C09" w:rsidRDefault="75688C09" w14:paraId="1F9D1F06" w14:textId="4FBC85C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A5B7F"/>
    <w:multiLevelType w:val="hybridMultilevel"/>
    <w:tmpl w:val="D088AEF6"/>
    <w:lvl w:ilvl="0" w:tplc="F44A502A">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C855B0C"/>
    <w:multiLevelType w:val="hybridMultilevel"/>
    <w:tmpl w:val="8E4C758A"/>
    <w:lvl w:ilvl="0" w:tplc="AEE88750">
      <w:numFmt w:val="bullet"/>
      <w:lvlText w:val="-"/>
      <w:lvlJc w:val="left"/>
      <w:pPr>
        <w:ind w:left="720" w:hanging="360"/>
      </w:pPr>
      <w:rPr>
        <w:rFonts w:hint="default" w:ascii="Aptos" w:hAnsi="Aptos"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7A15A0E"/>
    <w:multiLevelType w:val="hybridMultilevel"/>
    <w:tmpl w:val="B2AE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A66D8D"/>
    <w:multiLevelType w:val="multilevel"/>
    <w:tmpl w:val="01488D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5DF466A"/>
    <w:multiLevelType w:val="hybridMultilevel"/>
    <w:tmpl w:val="EC66BBA6"/>
    <w:lvl w:ilvl="0" w:tplc="A2E6BD7C">
      <w:numFmt w:val="bullet"/>
      <w:lvlText w:val="-"/>
      <w:lvlJc w:val="left"/>
      <w:pPr>
        <w:ind w:left="720" w:hanging="360"/>
      </w:pPr>
      <w:rPr>
        <w:rFonts w:hint="default" w:ascii="Times New Roman" w:hAnsi="Times New Roman" w:eastAsia="Times New Roman" w:cs="Times New Roman"/>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E132FB9"/>
    <w:multiLevelType w:val="hybridMultilevel"/>
    <w:tmpl w:val="1C8C81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67D610C"/>
    <w:multiLevelType w:val="multilevel"/>
    <w:tmpl w:val="BAB2E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B1D513C"/>
    <w:multiLevelType w:val="hybridMultilevel"/>
    <w:tmpl w:val="7ADCAAD2"/>
    <w:lvl w:ilvl="0" w:tplc="E42AC8D0">
      <w:numFmt w:val="bullet"/>
      <w:lvlText w:val="-"/>
      <w:lvlJc w:val="left"/>
      <w:pPr>
        <w:ind w:left="720" w:hanging="360"/>
      </w:pPr>
      <w:rPr>
        <w:rFonts w:hint="default" w:ascii="Times New Roman" w:hAnsi="Times New Roman" w:eastAsia="Times New Roman" w:cs="Times New Roman"/>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76745233">
    <w:abstractNumId w:val="0"/>
  </w:num>
  <w:num w:numId="2" w16cid:durableId="1110929805">
    <w:abstractNumId w:val="3"/>
  </w:num>
  <w:num w:numId="3" w16cid:durableId="1979845797">
    <w:abstractNumId w:val="6"/>
  </w:num>
  <w:num w:numId="4" w16cid:durableId="1675303312">
    <w:abstractNumId w:val="4"/>
  </w:num>
  <w:num w:numId="5" w16cid:durableId="1355692608">
    <w:abstractNumId w:val="7"/>
  </w:num>
  <w:num w:numId="6" w16cid:durableId="875234556">
    <w:abstractNumId w:val="2"/>
  </w:num>
  <w:num w:numId="7" w16cid:durableId="1790511023">
    <w:abstractNumId w:val="5"/>
  </w:num>
  <w:num w:numId="8" w16cid:durableId="66933729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F7"/>
    <w:rsid w:val="000132B5"/>
    <w:rsid w:val="00024241"/>
    <w:rsid w:val="00050DDE"/>
    <w:rsid w:val="00076D01"/>
    <w:rsid w:val="000A36E3"/>
    <w:rsid w:val="000D501F"/>
    <w:rsid w:val="000F2635"/>
    <w:rsid w:val="00134EF2"/>
    <w:rsid w:val="001406CF"/>
    <w:rsid w:val="001421D8"/>
    <w:rsid w:val="001F4A45"/>
    <w:rsid w:val="0021074B"/>
    <w:rsid w:val="00217CD3"/>
    <w:rsid w:val="00244453"/>
    <w:rsid w:val="00251373"/>
    <w:rsid w:val="002709F7"/>
    <w:rsid w:val="00293878"/>
    <w:rsid w:val="002A76F8"/>
    <w:rsid w:val="002B6804"/>
    <w:rsid w:val="002F3B27"/>
    <w:rsid w:val="0030216F"/>
    <w:rsid w:val="00347018"/>
    <w:rsid w:val="0037489D"/>
    <w:rsid w:val="003B41C4"/>
    <w:rsid w:val="003B7EB5"/>
    <w:rsid w:val="003E1EB2"/>
    <w:rsid w:val="004113EF"/>
    <w:rsid w:val="00424F60"/>
    <w:rsid w:val="00441C16"/>
    <w:rsid w:val="00443B2F"/>
    <w:rsid w:val="00454523"/>
    <w:rsid w:val="00462F34"/>
    <w:rsid w:val="004C5125"/>
    <w:rsid w:val="004D18FD"/>
    <w:rsid w:val="00521D59"/>
    <w:rsid w:val="00530435"/>
    <w:rsid w:val="005418DE"/>
    <w:rsid w:val="00563C79"/>
    <w:rsid w:val="0059274D"/>
    <w:rsid w:val="005A712A"/>
    <w:rsid w:val="005B4B91"/>
    <w:rsid w:val="00653D83"/>
    <w:rsid w:val="006636A7"/>
    <w:rsid w:val="00673026"/>
    <w:rsid w:val="0071635B"/>
    <w:rsid w:val="007178EA"/>
    <w:rsid w:val="0072322B"/>
    <w:rsid w:val="00737373"/>
    <w:rsid w:val="0074713C"/>
    <w:rsid w:val="00765707"/>
    <w:rsid w:val="007C2E8E"/>
    <w:rsid w:val="008124CE"/>
    <w:rsid w:val="00817797"/>
    <w:rsid w:val="00853CB2"/>
    <w:rsid w:val="00872843"/>
    <w:rsid w:val="00895D9C"/>
    <w:rsid w:val="008B2FE3"/>
    <w:rsid w:val="008C7DF2"/>
    <w:rsid w:val="00904A81"/>
    <w:rsid w:val="009252C2"/>
    <w:rsid w:val="00944D70"/>
    <w:rsid w:val="009D4B28"/>
    <w:rsid w:val="009D7AEE"/>
    <w:rsid w:val="00A04FDC"/>
    <w:rsid w:val="00A526B9"/>
    <w:rsid w:val="00A938FE"/>
    <w:rsid w:val="00AA3B2B"/>
    <w:rsid w:val="00AB0D21"/>
    <w:rsid w:val="00AF4232"/>
    <w:rsid w:val="00B22B2F"/>
    <w:rsid w:val="00BA1FB6"/>
    <w:rsid w:val="00C12E19"/>
    <w:rsid w:val="00C62346"/>
    <w:rsid w:val="00C62F59"/>
    <w:rsid w:val="00C66A18"/>
    <w:rsid w:val="00C74C63"/>
    <w:rsid w:val="00CD62DF"/>
    <w:rsid w:val="00D41866"/>
    <w:rsid w:val="00D41D7D"/>
    <w:rsid w:val="00D5559D"/>
    <w:rsid w:val="00D5575B"/>
    <w:rsid w:val="00D936FE"/>
    <w:rsid w:val="00DA77A9"/>
    <w:rsid w:val="00DB536E"/>
    <w:rsid w:val="00E13DAB"/>
    <w:rsid w:val="00E3332F"/>
    <w:rsid w:val="00E402C5"/>
    <w:rsid w:val="00E76BEF"/>
    <w:rsid w:val="00EA2770"/>
    <w:rsid w:val="00EC11C7"/>
    <w:rsid w:val="00EC5210"/>
    <w:rsid w:val="00F1081B"/>
    <w:rsid w:val="00F51B53"/>
    <w:rsid w:val="00FA1022"/>
    <w:rsid w:val="00FD44F8"/>
    <w:rsid w:val="00FE3818"/>
    <w:rsid w:val="00FE5145"/>
    <w:rsid w:val="00FF6B74"/>
    <w:rsid w:val="2D6FB201"/>
    <w:rsid w:val="75688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086B"/>
  <w15:chartTrackingRefBased/>
  <w15:docId w15:val="{7902D145-0B0F-4786-8EA4-8A2A27743C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link w:val="Heading3Char"/>
    <w:uiPriority w:val="9"/>
    <w:qFormat/>
    <w:rsid w:val="005B4B91"/>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709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43B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3B2F"/>
  </w:style>
  <w:style w:type="paragraph" w:styleId="Footer">
    <w:name w:val="footer"/>
    <w:basedOn w:val="Normal"/>
    <w:link w:val="FooterChar"/>
    <w:uiPriority w:val="99"/>
    <w:unhideWhenUsed/>
    <w:rsid w:val="00443B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3B2F"/>
  </w:style>
  <w:style w:type="paragraph" w:styleId="ListParagraph">
    <w:name w:val="List Paragraph"/>
    <w:basedOn w:val="Normal"/>
    <w:uiPriority w:val="34"/>
    <w:qFormat/>
    <w:rsid w:val="004C5125"/>
    <w:pPr>
      <w:ind w:left="720"/>
      <w:contextualSpacing/>
    </w:pPr>
  </w:style>
  <w:style w:type="character" w:styleId="Strong">
    <w:name w:val="Strong"/>
    <w:basedOn w:val="DefaultParagraphFont"/>
    <w:uiPriority w:val="22"/>
    <w:qFormat/>
    <w:rsid w:val="00563C79"/>
    <w:rPr>
      <w:b/>
      <w:bCs/>
    </w:rPr>
  </w:style>
  <w:style w:type="character" w:styleId="font231" w:customStyle="1">
    <w:name w:val="font231"/>
    <w:basedOn w:val="DefaultParagraphFont"/>
    <w:rsid w:val="00563C79"/>
    <w:rPr>
      <w:rFonts w:hint="default" w:ascii="Times New Roman" w:hAnsi="Times New Roman" w:cs="Times New Roman"/>
      <w:b w:val="0"/>
      <w:bCs w:val="0"/>
      <w:i w:val="0"/>
      <w:iCs w:val="0"/>
      <w:strike w:val="0"/>
      <w:dstrike w:val="0"/>
      <w:color w:val="000000"/>
      <w:sz w:val="16"/>
      <w:szCs w:val="16"/>
      <w:u w:val="none"/>
      <w:effect w:val="none"/>
    </w:rPr>
  </w:style>
  <w:style w:type="character" w:styleId="font311" w:customStyle="1">
    <w:name w:val="font311"/>
    <w:basedOn w:val="DefaultParagraphFont"/>
    <w:rsid w:val="00563C79"/>
    <w:rPr>
      <w:rFonts w:hint="default" w:ascii="Times New Roman" w:hAnsi="Times New Roman" w:cs="Times New Roman"/>
      <w:b w:val="0"/>
      <w:bCs w:val="0"/>
      <w:i w:val="0"/>
      <w:iCs w:val="0"/>
      <w:strike w:val="0"/>
      <w:dstrike w:val="0"/>
      <w:color w:val="4D93D9"/>
      <w:sz w:val="16"/>
      <w:szCs w:val="16"/>
      <w:u w:val="none"/>
      <w:effect w:val="none"/>
    </w:rPr>
  </w:style>
  <w:style w:type="character" w:styleId="font321" w:customStyle="1">
    <w:name w:val="font321"/>
    <w:basedOn w:val="DefaultParagraphFont"/>
    <w:rsid w:val="00563C79"/>
    <w:rPr>
      <w:rFonts w:hint="default" w:ascii="Times New Roman" w:hAnsi="Times New Roman" w:cs="Times New Roman"/>
      <w:b/>
      <w:bCs/>
      <w:i w:val="0"/>
      <w:iCs w:val="0"/>
      <w:strike w:val="0"/>
      <w:dstrike w:val="0"/>
      <w:color w:val="4D93D9"/>
      <w:sz w:val="16"/>
      <w:szCs w:val="16"/>
      <w:u w:val="none"/>
      <w:effect w:val="none"/>
    </w:rPr>
  </w:style>
  <w:style w:type="character" w:styleId="font241" w:customStyle="1">
    <w:name w:val="font241"/>
    <w:basedOn w:val="DefaultParagraphFont"/>
    <w:rsid w:val="00563C79"/>
    <w:rPr>
      <w:rFonts w:hint="default" w:ascii="Times New Roman" w:hAnsi="Times New Roman" w:cs="Times New Roman"/>
      <w:b/>
      <w:bCs/>
      <w:i w:val="0"/>
      <w:iCs w:val="0"/>
      <w:strike w:val="0"/>
      <w:dstrike w:val="0"/>
      <w:color w:val="000000"/>
      <w:sz w:val="16"/>
      <w:szCs w:val="16"/>
      <w:u w:val="none"/>
      <w:effect w:val="none"/>
    </w:rPr>
  </w:style>
  <w:style w:type="character" w:styleId="font251" w:customStyle="1">
    <w:name w:val="font251"/>
    <w:basedOn w:val="DefaultParagraphFont"/>
    <w:rsid w:val="00563C79"/>
    <w:rPr>
      <w:rFonts w:hint="default" w:ascii="Times New Roman" w:hAnsi="Times New Roman" w:cs="Times New Roman"/>
      <w:b w:val="0"/>
      <w:bCs w:val="0"/>
      <w:i w:val="0"/>
      <w:iCs w:val="0"/>
      <w:strike w:val="0"/>
      <w:dstrike w:val="0"/>
      <w:color w:val="FF0000"/>
      <w:sz w:val="16"/>
      <w:szCs w:val="16"/>
      <w:u w:val="none"/>
      <w:effect w:val="none"/>
    </w:rPr>
  </w:style>
  <w:style w:type="character" w:styleId="font281" w:customStyle="1">
    <w:name w:val="font281"/>
    <w:basedOn w:val="DefaultParagraphFont"/>
    <w:rsid w:val="002A76F8"/>
    <w:rPr>
      <w:rFonts w:hint="default" w:ascii="Times New Roman" w:hAnsi="Times New Roman" w:cs="Times New Roman"/>
      <w:b w:val="0"/>
      <w:bCs w:val="0"/>
      <w:i w:val="0"/>
      <w:iCs w:val="0"/>
      <w:strike w:val="0"/>
      <w:dstrike w:val="0"/>
      <w:color w:val="4EA72E"/>
      <w:sz w:val="16"/>
      <w:szCs w:val="16"/>
      <w:u w:val="none"/>
      <w:effect w:val="none"/>
    </w:rPr>
  </w:style>
  <w:style w:type="character" w:styleId="font291" w:customStyle="1">
    <w:name w:val="font291"/>
    <w:basedOn w:val="DefaultParagraphFont"/>
    <w:rsid w:val="002A76F8"/>
    <w:rPr>
      <w:rFonts w:hint="default" w:ascii="Times New Roman" w:hAnsi="Times New Roman" w:cs="Times New Roman"/>
      <w:b/>
      <w:bCs/>
      <w:i w:val="0"/>
      <w:iCs w:val="0"/>
      <w:strike w:val="0"/>
      <w:dstrike w:val="0"/>
      <w:color w:val="4EA72E"/>
      <w:sz w:val="16"/>
      <w:szCs w:val="16"/>
      <w:u w:val="none"/>
      <w:effect w:val="none"/>
    </w:rPr>
  </w:style>
  <w:style w:type="paragraph" w:styleId="NormalWeb">
    <w:name w:val="Normal (Web)"/>
    <w:basedOn w:val="Normal"/>
    <w:uiPriority w:val="99"/>
    <w:unhideWhenUsed/>
    <w:rsid w:val="003B7EB5"/>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3B7EB5"/>
    <w:rPr>
      <w:i/>
      <w:iCs/>
    </w:rPr>
  </w:style>
  <w:style w:type="character" w:styleId="Heading3Char" w:customStyle="1">
    <w:name w:val="Heading 3 Char"/>
    <w:basedOn w:val="DefaultParagraphFont"/>
    <w:link w:val="Heading3"/>
    <w:uiPriority w:val="9"/>
    <w:rsid w:val="005B4B91"/>
    <w:rPr>
      <w:rFonts w:ascii="Times New Roman" w:hAnsi="Times New Roman" w:eastAsia="Times New Roman" w:cs="Times New Roman"/>
      <w:b/>
      <w:bCs/>
      <w:sz w:val="27"/>
      <w:szCs w:val="27"/>
    </w:rPr>
  </w:style>
  <w:style w:type="character" w:styleId="HTMLCode">
    <w:name w:val="HTML Code"/>
    <w:basedOn w:val="DefaultParagraphFont"/>
    <w:uiPriority w:val="99"/>
    <w:semiHidden/>
    <w:unhideWhenUsed/>
    <w:rsid w:val="005B4B91"/>
    <w:rPr>
      <w:rFonts w:ascii="Courier New" w:hAnsi="Courier New" w:eastAsia="Times New Roman" w:cs="Courier New"/>
      <w:sz w:val="20"/>
      <w:szCs w:val="20"/>
    </w:rPr>
  </w:style>
  <w:style w:type="character" w:styleId="CommentReference">
    <w:name w:val="Comment Reference"/>
    <w:basedOn w:val="DefaultParagraphFont"/>
    <w:uiPriority w:val="99"/>
    <w:semiHidden/>
    <w:unhideWhenUsed/>
    <w:rsid w:val="00251373"/>
    <w:rPr>
      <w:sz w:val="16"/>
      <w:szCs w:val="16"/>
    </w:rPr>
  </w:style>
  <w:style w:type="paragraph" w:styleId="CommentText">
    <w:name w:val="Comment Text"/>
    <w:basedOn w:val="Normal"/>
    <w:link w:val="CommentTextChar"/>
    <w:uiPriority w:val="99"/>
    <w:semiHidden/>
    <w:unhideWhenUsed/>
    <w:rsid w:val="00251373"/>
    <w:pPr>
      <w:spacing w:line="240" w:lineRule="auto"/>
    </w:pPr>
    <w:rPr>
      <w:sz w:val="20"/>
      <w:szCs w:val="20"/>
    </w:rPr>
  </w:style>
  <w:style w:type="character" w:styleId="CommentTextChar" w:customStyle="1">
    <w:name w:val="Comment Text Char"/>
    <w:basedOn w:val="DefaultParagraphFont"/>
    <w:link w:val="CommentText"/>
    <w:uiPriority w:val="99"/>
    <w:semiHidden/>
    <w:rsid w:val="00251373"/>
    <w:rPr>
      <w:sz w:val="20"/>
      <w:szCs w:val="20"/>
    </w:rPr>
  </w:style>
  <w:style w:type="paragraph" w:styleId="CommentSubject">
    <w:name w:val="Comment Subject"/>
    <w:basedOn w:val="CommentText"/>
    <w:next w:val="CommentText"/>
    <w:link w:val="CommentSubjectChar"/>
    <w:uiPriority w:val="99"/>
    <w:semiHidden/>
    <w:unhideWhenUsed/>
    <w:rsid w:val="00251373"/>
    <w:rPr>
      <w:b/>
      <w:bCs/>
    </w:rPr>
  </w:style>
  <w:style w:type="character" w:styleId="CommentSubjectChar" w:customStyle="1">
    <w:name w:val="Comment Subject Char"/>
    <w:basedOn w:val="CommentTextChar"/>
    <w:link w:val="CommentSubject"/>
    <w:uiPriority w:val="99"/>
    <w:semiHidden/>
    <w:rsid w:val="00251373"/>
    <w:rPr>
      <w:b/>
      <w:bCs/>
      <w:sz w:val="20"/>
      <w:szCs w:val="20"/>
    </w:rPr>
  </w:style>
  <w:style w:type="paragraph" w:styleId="Revision">
    <w:name w:val="Revision"/>
    <w:hidden/>
    <w:uiPriority w:val="99"/>
    <w:semiHidden/>
    <w:rsid w:val="00251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183">
      <w:bodyDiv w:val="1"/>
      <w:marLeft w:val="0"/>
      <w:marRight w:val="0"/>
      <w:marTop w:val="0"/>
      <w:marBottom w:val="0"/>
      <w:divBdr>
        <w:top w:val="none" w:sz="0" w:space="0" w:color="auto"/>
        <w:left w:val="none" w:sz="0" w:space="0" w:color="auto"/>
        <w:bottom w:val="none" w:sz="0" w:space="0" w:color="auto"/>
        <w:right w:val="none" w:sz="0" w:space="0" w:color="auto"/>
      </w:divBdr>
      <w:divsChild>
        <w:div w:id="1668559118">
          <w:marLeft w:val="0"/>
          <w:marRight w:val="0"/>
          <w:marTop w:val="0"/>
          <w:marBottom w:val="0"/>
          <w:divBdr>
            <w:top w:val="none" w:sz="0" w:space="0" w:color="auto"/>
            <w:left w:val="none" w:sz="0" w:space="0" w:color="auto"/>
            <w:bottom w:val="none" w:sz="0" w:space="0" w:color="auto"/>
            <w:right w:val="none" w:sz="0" w:space="0" w:color="auto"/>
          </w:divBdr>
        </w:div>
      </w:divsChild>
    </w:div>
    <w:div w:id="30736725">
      <w:bodyDiv w:val="1"/>
      <w:marLeft w:val="0"/>
      <w:marRight w:val="0"/>
      <w:marTop w:val="0"/>
      <w:marBottom w:val="0"/>
      <w:divBdr>
        <w:top w:val="none" w:sz="0" w:space="0" w:color="auto"/>
        <w:left w:val="none" w:sz="0" w:space="0" w:color="auto"/>
        <w:bottom w:val="none" w:sz="0" w:space="0" w:color="auto"/>
        <w:right w:val="none" w:sz="0" w:space="0" w:color="auto"/>
      </w:divBdr>
      <w:divsChild>
        <w:div w:id="1589923876">
          <w:marLeft w:val="0"/>
          <w:marRight w:val="0"/>
          <w:marTop w:val="0"/>
          <w:marBottom w:val="0"/>
          <w:divBdr>
            <w:top w:val="none" w:sz="0" w:space="0" w:color="auto"/>
            <w:left w:val="none" w:sz="0" w:space="0" w:color="auto"/>
            <w:bottom w:val="none" w:sz="0" w:space="0" w:color="auto"/>
            <w:right w:val="none" w:sz="0" w:space="0" w:color="auto"/>
          </w:divBdr>
        </w:div>
      </w:divsChild>
    </w:div>
    <w:div w:id="93938659">
      <w:bodyDiv w:val="1"/>
      <w:marLeft w:val="0"/>
      <w:marRight w:val="0"/>
      <w:marTop w:val="0"/>
      <w:marBottom w:val="0"/>
      <w:divBdr>
        <w:top w:val="none" w:sz="0" w:space="0" w:color="auto"/>
        <w:left w:val="none" w:sz="0" w:space="0" w:color="auto"/>
        <w:bottom w:val="none" w:sz="0" w:space="0" w:color="auto"/>
        <w:right w:val="none" w:sz="0" w:space="0" w:color="auto"/>
      </w:divBdr>
      <w:divsChild>
        <w:div w:id="1748262341">
          <w:marLeft w:val="0"/>
          <w:marRight w:val="0"/>
          <w:marTop w:val="0"/>
          <w:marBottom w:val="0"/>
          <w:divBdr>
            <w:top w:val="none" w:sz="0" w:space="0" w:color="auto"/>
            <w:left w:val="none" w:sz="0" w:space="0" w:color="auto"/>
            <w:bottom w:val="none" w:sz="0" w:space="0" w:color="auto"/>
            <w:right w:val="none" w:sz="0" w:space="0" w:color="auto"/>
          </w:divBdr>
        </w:div>
      </w:divsChild>
    </w:div>
    <w:div w:id="153954926">
      <w:bodyDiv w:val="1"/>
      <w:marLeft w:val="0"/>
      <w:marRight w:val="0"/>
      <w:marTop w:val="0"/>
      <w:marBottom w:val="0"/>
      <w:divBdr>
        <w:top w:val="none" w:sz="0" w:space="0" w:color="auto"/>
        <w:left w:val="none" w:sz="0" w:space="0" w:color="auto"/>
        <w:bottom w:val="none" w:sz="0" w:space="0" w:color="auto"/>
        <w:right w:val="none" w:sz="0" w:space="0" w:color="auto"/>
      </w:divBdr>
      <w:divsChild>
        <w:div w:id="1723022744">
          <w:marLeft w:val="0"/>
          <w:marRight w:val="0"/>
          <w:marTop w:val="0"/>
          <w:marBottom w:val="0"/>
          <w:divBdr>
            <w:top w:val="none" w:sz="0" w:space="0" w:color="auto"/>
            <w:left w:val="none" w:sz="0" w:space="0" w:color="auto"/>
            <w:bottom w:val="none" w:sz="0" w:space="0" w:color="auto"/>
            <w:right w:val="none" w:sz="0" w:space="0" w:color="auto"/>
          </w:divBdr>
        </w:div>
      </w:divsChild>
    </w:div>
    <w:div w:id="216164632">
      <w:bodyDiv w:val="1"/>
      <w:marLeft w:val="0"/>
      <w:marRight w:val="0"/>
      <w:marTop w:val="0"/>
      <w:marBottom w:val="0"/>
      <w:divBdr>
        <w:top w:val="none" w:sz="0" w:space="0" w:color="auto"/>
        <w:left w:val="none" w:sz="0" w:space="0" w:color="auto"/>
        <w:bottom w:val="none" w:sz="0" w:space="0" w:color="auto"/>
        <w:right w:val="none" w:sz="0" w:space="0" w:color="auto"/>
      </w:divBdr>
      <w:divsChild>
        <w:div w:id="640960527">
          <w:marLeft w:val="0"/>
          <w:marRight w:val="0"/>
          <w:marTop w:val="0"/>
          <w:marBottom w:val="0"/>
          <w:divBdr>
            <w:top w:val="none" w:sz="0" w:space="0" w:color="auto"/>
            <w:left w:val="none" w:sz="0" w:space="0" w:color="auto"/>
            <w:bottom w:val="none" w:sz="0" w:space="0" w:color="auto"/>
            <w:right w:val="none" w:sz="0" w:space="0" w:color="auto"/>
          </w:divBdr>
        </w:div>
      </w:divsChild>
    </w:div>
    <w:div w:id="217477550">
      <w:bodyDiv w:val="1"/>
      <w:marLeft w:val="0"/>
      <w:marRight w:val="0"/>
      <w:marTop w:val="0"/>
      <w:marBottom w:val="0"/>
      <w:divBdr>
        <w:top w:val="none" w:sz="0" w:space="0" w:color="auto"/>
        <w:left w:val="none" w:sz="0" w:space="0" w:color="auto"/>
        <w:bottom w:val="none" w:sz="0" w:space="0" w:color="auto"/>
        <w:right w:val="none" w:sz="0" w:space="0" w:color="auto"/>
      </w:divBdr>
      <w:divsChild>
        <w:div w:id="546066868">
          <w:marLeft w:val="0"/>
          <w:marRight w:val="0"/>
          <w:marTop w:val="0"/>
          <w:marBottom w:val="0"/>
          <w:divBdr>
            <w:top w:val="none" w:sz="0" w:space="0" w:color="auto"/>
            <w:left w:val="none" w:sz="0" w:space="0" w:color="auto"/>
            <w:bottom w:val="none" w:sz="0" w:space="0" w:color="auto"/>
            <w:right w:val="none" w:sz="0" w:space="0" w:color="auto"/>
          </w:divBdr>
        </w:div>
      </w:divsChild>
    </w:div>
    <w:div w:id="217790054">
      <w:bodyDiv w:val="1"/>
      <w:marLeft w:val="0"/>
      <w:marRight w:val="0"/>
      <w:marTop w:val="0"/>
      <w:marBottom w:val="0"/>
      <w:divBdr>
        <w:top w:val="none" w:sz="0" w:space="0" w:color="auto"/>
        <w:left w:val="none" w:sz="0" w:space="0" w:color="auto"/>
        <w:bottom w:val="none" w:sz="0" w:space="0" w:color="auto"/>
        <w:right w:val="none" w:sz="0" w:space="0" w:color="auto"/>
      </w:divBdr>
    </w:div>
    <w:div w:id="234752285">
      <w:bodyDiv w:val="1"/>
      <w:marLeft w:val="0"/>
      <w:marRight w:val="0"/>
      <w:marTop w:val="0"/>
      <w:marBottom w:val="0"/>
      <w:divBdr>
        <w:top w:val="none" w:sz="0" w:space="0" w:color="auto"/>
        <w:left w:val="none" w:sz="0" w:space="0" w:color="auto"/>
        <w:bottom w:val="none" w:sz="0" w:space="0" w:color="auto"/>
        <w:right w:val="none" w:sz="0" w:space="0" w:color="auto"/>
      </w:divBdr>
    </w:div>
    <w:div w:id="325669648">
      <w:bodyDiv w:val="1"/>
      <w:marLeft w:val="0"/>
      <w:marRight w:val="0"/>
      <w:marTop w:val="0"/>
      <w:marBottom w:val="0"/>
      <w:divBdr>
        <w:top w:val="none" w:sz="0" w:space="0" w:color="auto"/>
        <w:left w:val="none" w:sz="0" w:space="0" w:color="auto"/>
        <w:bottom w:val="none" w:sz="0" w:space="0" w:color="auto"/>
        <w:right w:val="none" w:sz="0" w:space="0" w:color="auto"/>
      </w:divBdr>
      <w:divsChild>
        <w:div w:id="131293078">
          <w:marLeft w:val="0"/>
          <w:marRight w:val="0"/>
          <w:marTop w:val="0"/>
          <w:marBottom w:val="0"/>
          <w:divBdr>
            <w:top w:val="none" w:sz="0" w:space="0" w:color="auto"/>
            <w:left w:val="none" w:sz="0" w:space="0" w:color="auto"/>
            <w:bottom w:val="none" w:sz="0" w:space="0" w:color="auto"/>
            <w:right w:val="none" w:sz="0" w:space="0" w:color="auto"/>
          </w:divBdr>
        </w:div>
      </w:divsChild>
    </w:div>
    <w:div w:id="432819253">
      <w:bodyDiv w:val="1"/>
      <w:marLeft w:val="0"/>
      <w:marRight w:val="0"/>
      <w:marTop w:val="0"/>
      <w:marBottom w:val="0"/>
      <w:divBdr>
        <w:top w:val="none" w:sz="0" w:space="0" w:color="auto"/>
        <w:left w:val="none" w:sz="0" w:space="0" w:color="auto"/>
        <w:bottom w:val="none" w:sz="0" w:space="0" w:color="auto"/>
        <w:right w:val="none" w:sz="0" w:space="0" w:color="auto"/>
      </w:divBdr>
      <w:divsChild>
        <w:div w:id="105775879">
          <w:marLeft w:val="0"/>
          <w:marRight w:val="0"/>
          <w:marTop w:val="0"/>
          <w:marBottom w:val="0"/>
          <w:divBdr>
            <w:top w:val="none" w:sz="0" w:space="0" w:color="auto"/>
            <w:left w:val="none" w:sz="0" w:space="0" w:color="auto"/>
            <w:bottom w:val="none" w:sz="0" w:space="0" w:color="auto"/>
            <w:right w:val="none" w:sz="0" w:space="0" w:color="auto"/>
          </w:divBdr>
        </w:div>
      </w:divsChild>
    </w:div>
    <w:div w:id="450517965">
      <w:bodyDiv w:val="1"/>
      <w:marLeft w:val="0"/>
      <w:marRight w:val="0"/>
      <w:marTop w:val="0"/>
      <w:marBottom w:val="0"/>
      <w:divBdr>
        <w:top w:val="none" w:sz="0" w:space="0" w:color="auto"/>
        <w:left w:val="none" w:sz="0" w:space="0" w:color="auto"/>
        <w:bottom w:val="none" w:sz="0" w:space="0" w:color="auto"/>
        <w:right w:val="none" w:sz="0" w:space="0" w:color="auto"/>
      </w:divBdr>
      <w:divsChild>
        <w:div w:id="1886873328">
          <w:marLeft w:val="0"/>
          <w:marRight w:val="0"/>
          <w:marTop w:val="0"/>
          <w:marBottom w:val="0"/>
          <w:divBdr>
            <w:top w:val="none" w:sz="0" w:space="0" w:color="auto"/>
            <w:left w:val="none" w:sz="0" w:space="0" w:color="auto"/>
            <w:bottom w:val="none" w:sz="0" w:space="0" w:color="auto"/>
            <w:right w:val="none" w:sz="0" w:space="0" w:color="auto"/>
          </w:divBdr>
        </w:div>
      </w:divsChild>
    </w:div>
    <w:div w:id="463356646">
      <w:bodyDiv w:val="1"/>
      <w:marLeft w:val="0"/>
      <w:marRight w:val="0"/>
      <w:marTop w:val="0"/>
      <w:marBottom w:val="0"/>
      <w:divBdr>
        <w:top w:val="none" w:sz="0" w:space="0" w:color="auto"/>
        <w:left w:val="none" w:sz="0" w:space="0" w:color="auto"/>
        <w:bottom w:val="none" w:sz="0" w:space="0" w:color="auto"/>
        <w:right w:val="none" w:sz="0" w:space="0" w:color="auto"/>
      </w:divBdr>
      <w:divsChild>
        <w:div w:id="599215664">
          <w:marLeft w:val="0"/>
          <w:marRight w:val="0"/>
          <w:marTop w:val="0"/>
          <w:marBottom w:val="0"/>
          <w:divBdr>
            <w:top w:val="none" w:sz="0" w:space="0" w:color="auto"/>
            <w:left w:val="none" w:sz="0" w:space="0" w:color="auto"/>
            <w:bottom w:val="none" w:sz="0" w:space="0" w:color="auto"/>
            <w:right w:val="none" w:sz="0" w:space="0" w:color="auto"/>
          </w:divBdr>
        </w:div>
      </w:divsChild>
    </w:div>
    <w:div w:id="495847058">
      <w:bodyDiv w:val="1"/>
      <w:marLeft w:val="0"/>
      <w:marRight w:val="0"/>
      <w:marTop w:val="0"/>
      <w:marBottom w:val="0"/>
      <w:divBdr>
        <w:top w:val="none" w:sz="0" w:space="0" w:color="auto"/>
        <w:left w:val="none" w:sz="0" w:space="0" w:color="auto"/>
        <w:bottom w:val="none" w:sz="0" w:space="0" w:color="auto"/>
        <w:right w:val="none" w:sz="0" w:space="0" w:color="auto"/>
      </w:divBdr>
      <w:divsChild>
        <w:div w:id="419722452">
          <w:marLeft w:val="0"/>
          <w:marRight w:val="0"/>
          <w:marTop w:val="0"/>
          <w:marBottom w:val="0"/>
          <w:divBdr>
            <w:top w:val="none" w:sz="0" w:space="0" w:color="auto"/>
            <w:left w:val="none" w:sz="0" w:space="0" w:color="auto"/>
            <w:bottom w:val="none" w:sz="0" w:space="0" w:color="auto"/>
            <w:right w:val="none" w:sz="0" w:space="0" w:color="auto"/>
          </w:divBdr>
        </w:div>
      </w:divsChild>
    </w:div>
    <w:div w:id="503133483">
      <w:bodyDiv w:val="1"/>
      <w:marLeft w:val="0"/>
      <w:marRight w:val="0"/>
      <w:marTop w:val="0"/>
      <w:marBottom w:val="0"/>
      <w:divBdr>
        <w:top w:val="none" w:sz="0" w:space="0" w:color="auto"/>
        <w:left w:val="none" w:sz="0" w:space="0" w:color="auto"/>
        <w:bottom w:val="none" w:sz="0" w:space="0" w:color="auto"/>
        <w:right w:val="none" w:sz="0" w:space="0" w:color="auto"/>
      </w:divBdr>
      <w:divsChild>
        <w:div w:id="1050346984">
          <w:marLeft w:val="0"/>
          <w:marRight w:val="0"/>
          <w:marTop w:val="0"/>
          <w:marBottom w:val="0"/>
          <w:divBdr>
            <w:top w:val="none" w:sz="0" w:space="0" w:color="auto"/>
            <w:left w:val="none" w:sz="0" w:space="0" w:color="auto"/>
            <w:bottom w:val="none" w:sz="0" w:space="0" w:color="auto"/>
            <w:right w:val="none" w:sz="0" w:space="0" w:color="auto"/>
          </w:divBdr>
        </w:div>
      </w:divsChild>
    </w:div>
    <w:div w:id="546838308">
      <w:bodyDiv w:val="1"/>
      <w:marLeft w:val="0"/>
      <w:marRight w:val="0"/>
      <w:marTop w:val="0"/>
      <w:marBottom w:val="0"/>
      <w:divBdr>
        <w:top w:val="none" w:sz="0" w:space="0" w:color="auto"/>
        <w:left w:val="none" w:sz="0" w:space="0" w:color="auto"/>
        <w:bottom w:val="none" w:sz="0" w:space="0" w:color="auto"/>
        <w:right w:val="none" w:sz="0" w:space="0" w:color="auto"/>
      </w:divBdr>
      <w:divsChild>
        <w:div w:id="612058228">
          <w:marLeft w:val="0"/>
          <w:marRight w:val="0"/>
          <w:marTop w:val="0"/>
          <w:marBottom w:val="0"/>
          <w:divBdr>
            <w:top w:val="none" w:sz="0" w:space="0" w:color="auto"/>
            <w:left w:val="none" w:sz="0" w:space="0" w:color="auto"/>
            <w:bottom w:val="none" w:sz="0" w:space="0" w:color="auto"/>
            <w:right w:val="none" w:sz="0" w:space="0" w:color="auto"/>
          </w:divBdr>
        </w:div>
      </w:divsChild>
    </w:div>
    <w:div w:id="625890099">
      <w:bodyDiv w:val="1"/>
      <w:marLeft w:val="0"/>
      <w:marRight w:val="0"/>
      <w:marTop w:val="0"/>
      <w:marBottom w:val="0"/>
      <w:divBdr>
        <w:top w:val="none" w:sz="0" w:space="0" w:color="auto"/>
        <w:left w:val="none" w:sz="0" w:space="0" w:color="auto"/>
        <w:bottom w:val="none" w:sz="0" w:space="0" w:color="auto"/>
        <w:right w:val="none" w:sz="0" w:space="0" w:color="auto"/>
      </w:divBdr>
      <w:divsChild>
        <w:div w:id="1090394912">
          <w:marLeft w:val="0"/>
          <w:marRight w:val="0"/>
          <w:marTop w:val="0"/>
          <w:marBottom w:val="0"/>
          <w:divBdr>
            <w:top w:val="none" w:sz="0" w:space="0" w:color="auto"/>
            <w:left w:val="none" w:sz="0" w:space="0" w:color="auto"/>
            <w:bottom w:val="none" w:sz="0" w:space="0" w:color="auto"/>
            <w:right w:val="none" w:sz="0" w:space="0" w:color="auto"/>
          </w:divBdr>
        </w:div>
      </w:divsChild>
    </w:div>
    <w:div w:id="637687965">
      <w:bodyDiv w:val="1"/>
      <w:marLeft w:val="0"/>
      <w:marRight w:val="0"/>
      <w:marTop w:val="0"/>
      <w:marBottom w:val="0"/>
      <w:divBdr>
        <w:top w:val="none" w:sz="0" w:space="0" w:color="auto"/>
        <w:left w:val="none" w:sz="0" w:space="0" w:color="auto"/>
        <w:bottom w:val="none" w:sz="0" w:space="0" w:color="auto"/>
        <w:right w:val="none" w:sz="0" w:space="0" w:color="auto"/>
      </w:divBdr>
      <w:divsChild>
        <w:div w:id="2035880382">
          <w:marLeft w:val="0"/>
          <w:marRight w:val="0"/>
          <w:marTop w:val="0"/>
          <w:marBottom w:val="0"/>
          <w:divBdr>
            <w:top w:val="none" w:sz="0" w:space="0" w:color="auto"/>
            <w:left w:val="none" w:sz="0" w:space="0" w:color="auto"/>
            <w:bottom w:val="none" w:sz="0" w:space="0" w:color="auto"/>
            <w:right w:val="none" w:sz="0" w:space="0" w:color="auto"/>
          </w:divBdr>
        </w:div>
      </w:divsChild>
    </w:div>
    <w:div w:id="720401003">
      <w:bodyDiv w:val="1"/>
      <w:marLeft w:val="0"/>
      <w:marRight w:val="0"/>
      <w:marTop w:val="0"/>
      <w:marBottom w:val="0"/>
      <w:divBdr>
        <w:top w:val="none" w:sz="0" w:space="0" w:color="auto"/>
        <w:left w:val="none" w:sz="0" w:space="0" w:color="auto"/>
        <w:bottom w:val="none" w:sz="0" w:space="0" w:color="auto"/>
        <w:right w:val="none" w:sz="0" w:space="0" w:color="auto"/>
      </w:divBdr>
      <w:divsChild>
        <w:div w:id="1470705501">
          <w:marLeft w:val="0"/>
          <w:marRight w:val="0"/>
          <w:marTop w:val="0"/>
          <w:marBottom w:val="0"/>
          <w:divBdr>
            <w:top w:val="none" w:sz="0" w:space="0" w:color="auto"/>
            <w:left w:val="none" w:sz="0" w:space="0" w:color="auto"/>
            <w:bottom w:val="none" w:sz="0" w:space="0" w:color="auto"/>
            <w:right w:val="none" w:sz="0" w:space="0" w:color="auto"/>
          </w:divBdr>
        </w:div>
      </w:divsChild>
    </w:div>
    <w:div w:id="757561995">
      <w:bodyDiv w:val="1"/>
      <w:marLeft w:val="0"/>
      <w:marRight w:val="0"/>
      <w:marTop w:val="0"/>
      <w:marBottom w:val="0"/>
      <w:divBdr>
        <w:top w:val="none" w:sz="0" w:space="0" w:color="auto"/>
        <w:left w:val="none" w:sz="0" w:space="0" w:color="auto"/>
        <w:bottom w:val="none" w:sz="0" w:space="0" w:color="auto"/>
        <w:right w:val="none" w:sz="0" w:space="0" w:color="auto"/>
      </w:divBdr>
      <w:divsChild>
        <w:div w:id="126050719">
          <w:marLeft w:val="0"/>
          <w:marRight w:val="0"/>
          <w:marTop w:val="0"/>
          <w:marBottom w:val="0"/>
          <w:divBdr>
            <w:top w:val="none" w:sz="0" w:space="0" w:color="auto"/>
            <w:left w:val="none" w:sz="0" w:space="0" w:color="auto"/>
            <w:bottom w:val="none" w:sz="0" w:space="0" w:color="auto"/>
            <w:right w:val="none" w:sz="0" w:space="0" w:color="auto"/>
          </w:divBdr>
        </w:div>
      </w:divsChild>
    </w:div>
    <w:div w:id="769349599">
      <w:bodyDiv w:val="1"/>
      <w:marLeft w:val="0"/>
      <w:marRight w:val="0"/>
      <w:marTop w:val="0"/>
      <w:marBottom w:val="0"/>
      <w:divBdr>
        <w:top w:val="none" w:sz="0" w:space="0" w:color="auto"/>
        <w:left w:val="none" w:sz="0" w:space="0" w:color="auto"/>
        <w:bottom w:val="none" w:sz="0" w:space="0" w:color="auto"/>
        <w:right w:val="none" w:sz="0" w:space="0" w:color="auto"/>
      </w:divBdr>
      <w:divsChild>
        <w:div w:id="2064525910">
          <w:marLeft w:val="0"/>
          <w:marRight w:val="0"/>
          <w:marTop w:val="0"/>
          <w:marBottom w:val="0"/>
          <w:divBdr>
            <w:top w:val="none" w:sz="0" w:space="0" w:color="auto"/>
            <w:left w:val="none" w:sz="0" w:space="0" w:color="auto"/>
            <w:bottom w:val="none" w:sz="0" w:space="0" w:color="auto"/>
            <w:right w:val="none" w:sz="0" w:space="0" w:color="auto"/>
          </w:divBdr>
        </w:div>
      </w:divsChild>
    </w:div>
    <w:div w:id="891818064">
      <w:bodyDiv w:val="1"/>
      <w:marLeft w:val="0"/>
      <w:marRight w:val="0"/>
      <w:marTop w:val="0"/>
      <w:marBottom w:val="0"/>
      <w:divBdr>
        <w:top w:val="none" w:sz="0" w:space="0" w:color="auto"/>
        <w:left w:val="none" w:sz="0" w:space="0" w:color="auto"/>
        <w:bottom w:val="none" w:sz="0" w:space="0" w:color="auto"/>
        <w:right w:val="none" w:sz="0" w:space="0" w:color="auto"/>
      </w:divBdr>
      <w:divsChild>
        <w:div w:id="432240249">
          <w:marLeft w:val="0"/>
          <w:marRight w:val="0"/>
          <w:marTop w:val="0"/>
          <w:marBottom w:val="0"/>
          <w:divBdr>
            <w:top w:val="none" w:sz="0" w:space="0" w:color="auto"/>
            <w:left w:val="none" w:sz="0" w:space="0" w:color="auto"/>
            <w:bottom w:val="none" w:sz="0" w:space="0" w:color="auto"/>
            <w:right w:val="none" w:sz="0" w:space="0" w:color="auto"/>
          </w:divBdr>
        </w:div>
      </w:divsChild>
    </w:div>
    <w:div w:id="892934638">
      <w:bodyDiv w:val="1"/>
      <w:marLeft w:val="0"/>
      <w:marRight w:val="0"/>
      <w:marTop w:val="0"/>
      <w:marBottom w:val="0"/>
      <w:divBdr>
        <w:top w:val="none" w:sz="0" w:space="0" w:color="auto"/>
        <w:left w:val="none" w:sz="0" w:space="0" w:color="auto"/>
        <w:bottom w:val="none" w:sz="0" w:space="0" w:color="auto"/>
        <w:right w:val="none" w:sz="0" w:space="0" w:color="auto"/>
      </w:divBdr>
      <w:divsChild>
        <w:div w:id="1950043930">
          <w:marLeft w:val="0"/>
          <w:marRight w:val="0"/>
          <w:marTop w:val="0"/>
          <w:marBottom w:val="0"/>
          <w:divBdr>
            <w:top w:val="none" w:sz="0" w:space="0" w:color="auto"/>
            <w:left w:val="none" w:sz="0" w:space="0" w:color="auto"/>
            <w:bottom w:val="none" w:sz="0" w:space="0" w:color="auto"/>
            <w:right w:val="none" w:sz="0" w:space="0" w:color="auto"/>
          </w:divBdr>
        </w:div>
      </w:divsChild>
    </w:div>
    <w:div w:id="928542718">
      <w:bodyDiv w:val="1"/>
      <w:marLeft w:val="0"/>
      <w:marRight w:val="0"/>
      <w:marTop w:val="0"/>
      <w:marBottom w:val="0"/>
      <w:divBdr>
        <w:top w:val="none" w:sz="0" w:space="0" w:color="auto"/>
        <w:left w:val="none" w:sz="0" w:space="0" w:color="auto"/>
        <w:bottom w:val="none" w:sz="0" w:space="0" w:color="auto"/>
        <w:right w:val="none" w:sz="0" w:space="0" w:color="auto"/>
      </w:divBdr>
      <w:divsChild>
        <w:div w:id="1648128216">
          <w:marLeft w:val="0"/>
          <w:marRight w:val="0"/>
          <w:marTop w:val="0"/>
          <w:marBottom w:val="0"/>
          <w:divBdr>
            <w:top w:val="none" w:sz="0" w:space="0" w:color="auto"/>
            <w:left w:val="none" w:sz="0" w:space="0" w:color="auto"/>
            <w:bottom w:val="none" w:sz="0" w:space="0" w:color="auto"/>
            <w:right w:val="none" w:sz="0" w:space="0" w:color="auto"/>
          </w:divBdr>
        </w:div>
      </w:divsChild>
    </w:div>
    <w:div w:id="954098082">
      <w:bodyDiv w:val="1"/>
      <w:marLeft w:val="0"/>
      <w:marRight w:val="0"/>
      <w:marTop w:val="0"/>
      <w:marBottom w:val="0"/>
      <w:divBdr>
        <w:top w:val="none" w:sz="0" w:space="0" w:color="auto"/>
        <w:left w:val="none" w:sz="0" w:space="0" w:color="auto"/>
        <w:bottom w:val="none" w:sz="0" w:space="0" w:color="auto"/>
        <w:right w:val="none" w:sz="0" w:space="0" w:color="auto"/>
      </w:divBdr>
      <w:divsChild>
        <w:div w:id="665594921">
          <w:marLeft w:val="0"/>
          <w:marRight w:val="0"/>
          <w:marTop w:val="0"/>
          <w:marBottom w:val="0"/>
          <w:divBdr>
            <w:top w:val="none" w:sz="0" w:space="0" w:color="auto"/>
            <w:left w:val="none" w:sz="0" w:space="0" w:color="auto"/>
            <w:bottom w:val="none" w:sz="0" w:space="0" w:color="auto"/>
            <w:right w:val="none" w:sz="0" w:space="0" w:color="auto"/>
          </w:divBdr>
        </w:div>
      </w:divsChild>
    </w:div>
    <w:div w:id="1103696006">
      <w:bodyDiv w:val="1"/>
      <w:marLeft w:val="0"/>
      <w:marRight w:val="0"/>
      <w:marTop w:val="0"/>
      <w:marBottom w:val="0"/>
      <w:divBdr>
        <w:top w:val="none" w:sz="0" w:space="0" w:color="auto"/>
        <w:left w:val="none" w:sz="0" w:space="0" w:color="auto"/>
        <w:bottom w:val="none" w:sz="0" w:space="0" w:color="auto"/>
        <w:right w:val="none" w:sz="0" w:space="0" w:color="auto"/>
      </w:divBdr>
    </w:div>
    <w:div w:id="1206522263">
      <w:bodyDiv w:val="1"/>
      <w:marLeft w:val="0"/>
      <w:marRight w:val="0"/>
      <w:marTop w:val="0"/>
      <w:marBottom w:val="0"/>
      <w:divBdr>
        <w:top w:val="none" w:sz="0" w:space="0" w:color="auto"/>
        <w:left w:val="none" w:sz="0" w:space="0" w:color="auto"/>
        <w:bottom w:val="none" w:sz="0" w:space="0" w:color="auto"/>
        <w:right w:val="none" w:sz="0" w:space="0" w:color="auto"/>
      </w:divBdr>
      <w:divsChild>
        <w:div w:id="810098248">
          <w:marLeft w:val="0"/>
          <w:marRight w:val="0"/>
          <w:marTop w:val="0"/>
          <w:marBottom w:val="0"/>
          <w:divBdr>
            <w:top w:val="none" w:sz="0" w:space="0" w:color="auto"/>
            <w:left w:val="none" w:sz="0" w:space="0" w:color="auto"/>
            <w:bottom w:val="none" w:sz="0" w:space="0" w:color="auto"/>
            <w:right w:val="none" w:sz="0" w:space="0" w:color="auto"/>
          </w:divBdr>
        </w:div>
      </w:divsChild>
    </w:div>
    <w:div w:id="1535343219">
      <w:bodyDiv w:val="1"/>
      <w:marLeft w:val="0"/>
      <w:marRight w:val="0"/>
      <w:marTop w:val="0"/>
      <w:marBottom w:val="0"/>
      <w:divBdr>
        <w:top w:val="none" w:sz="0" w:space="0" w:color="auto"/>
        <w:left w:val="none" w:sz="0" w:space="0" w:color="auto"/>
        <w:bottom w:val="none" w:sz="0" w:space="0" w:color="auto"/>
        <w:right w:val="none" w:sz="0" w:space="0" w:color="auto"/>
      </w:divBdr>
      <w:divsChild>
        <w:div w:id="1103303607">
          <w:marLeft w:val="0"/>
          <w:marRight w:val="0"/>
          <w:marTop w:val="0"/>
          <w:marBottom w:val="0"/>
          <w:divBdr>
            <w:top w:val="none" w:sz="0" w:space="0" w:color="auto"/>
            <w:left w:val="none" w:sz="0" w:space="0" w:color="auto"/>
            <w:bottom w:val="none" w:sz="0" w:space="0" w:color="auto"/>
            <w:right w:val="none" w:sz="0" w:space="0" w:color="auto"/>
          </w:divBdr>
        </w:div>
      </w:divsChild>
    </w:div>
    <w:div w:id="1548178950">
      <w:bodyDiv w:val="1"/>
      <w:marLeft w:val="0"/>
      <w:marRight w:val="0"/>
      <w:marTop w:val="0"/>
      <w:marBottom w:val="0"/>
      <w:divBdr>
        <w:top w:val="none" w:sz="0" w:space="0" w:color="auto"/>
        <w:left w:val="none" w:sz="0" w:space="0" w:color="auto"/>
        <w:bottom w:val="none" w:sz="0" w:space="0" w:color="auto"/>
        <w:right w:val="none" w:sz="0" w:space="0" w:color="auto"/>
      </w:divBdr>
      <w:divsChild>
        <w:div w:id="1641030542">
          <w:marLeft w:val="0"/>
          <w:marRight w:val="0"/>
          <w:marTop w:val="0"/>
          <w:marBottom w:val="0"/>
          <w:divBdr>
            <w:top w:val="none" w:sz="0" w:space="0" w:color="auto"/>
            <w:left w:val="none" w:sz="0" w:space="0" w:color="auto"/>
            <w:bottom w:val="none" w:sz="0" w:space="0" w:color="auto"/>
            <w:right w:val="none" w:sz="0" w:space="0" w:color="auto"/>
          </w:divBdr>
        </w:div>
        <w:div w:id="438649778">
          <w:marLeft w:val="0"/>
          <w:marRight w:val="0"/>
          <w:marTop w:val="0"/>
          <w:marBottom w:val="0"/>
          <w:divBdr>
            <w:top w:val="none" w:sz="0" w:space="0" w:color="auto"/>
            <w:left w:val="none" w:sz="0" w:space="0" w:color="auto"/>
            <w:bottom w:val="none" w:sz="0" w:space="0" w:color="auto"/>
            <w:right w:val="none" w:sz="0" w:space="0" w:color="auto"/>
          </w:divBdr>
        </w:div>
        <w:div w:id="460423048">
          <w:marLeft w:val="0"/>
          <w:marRight w:val="0"/>
          <w:marTop w:val="0"/>
          <w:marBottom w:val="0"/>
          <w:divBdr>
            <w:top w:val="none" w:sz="0" w:space="0" w:color="auto"/>
            <w:left w:val="none" w:sz="0" w:space="0" w:color="auto"/>
            <w:bottom w:val="none" w:sz="0" w:space="0" w:color="auto"/>
            <w:right w:val="none" w:sz="0" w:space="0" w:color="auto"/>
          </w:divBdr>
        </w:div>
        <w:div w:id="941493075">
          <w:marLeft w:val="0"/>
          <w:marRight w:val="0"/>
          <w:marTop w:val="0"/>
          <w:marBottom w:val="0"/>
          <w:divBdr>
            <w:top w:val="none" w:sz="0" w:space="0" w:color="auto"/>
            <w:left w:val="none" w:sz="0" w:space="0" w:color="auto"/>
            <w:bottom w:val="none" w:sz="0" w:space="0" w:color="auto"/>
            <w:right w:val="none" w:sz="0" w:space="0" w:color="auto"/>
          </w:divBdr>
        </w:div>
        <w:div w:id="1924994355">
          <w:marLeft w:val="0"/>
          <w:marRight w:val="0"/>
          <w:marTop w:val="0"/>
          <w:marBottom w:val="0"/>
          <w:divBdr>
            <w:top w:val="none" w:sz="0" w:space="0" w:color="auto"/>
            <w:left w:val="none" w:sz="0" w:space="0" w:color="auto"/>
            <w:bottom w:val="none" w:sz="0" w:space="0" w:color="auto"/>
            <w:right w:val="none" w:sz="0" w:space="0" w:color="auto"/>
          </w:divBdr>
        </w:div>
        <w:div w:id="1314797744">
          <w:marLeft w:val="0"/>
          <w:marRight w:val="0"/>
          <w:marTop w:val="0"/>
          <w:marBottom w:val="0"/>
          <w:divBdr>
            <w:top w:val="none" w:sz="0" w:space="0" w:color="auto"/>
            <w:left w:val="none" w:sz="0" w:space="0" w:color="auto"/>
            <w:bottom w:val="none" w:sz="0" w:space="0" w:color="auto"/>
            <w:right w:val="none" w:sz="0" w:space="0" w:color="auto"/>
          </w:divBdr>
        </w:div>
        <w:div w:id="1538009250">
          <w:marLeft w:val="0"/>
          <w:marRight w:val="0"/>
          <w:marTop w:val="0"/>
          <w:marBottom w:val="0"/>
          <w:divBdr>
            <w:top w:val="none" w:sz="0" w:space="0" w:color="auto"/>
            <w:left w:val="none" w:sz="0" w:space="0" w:color="auto"/>
            <w:bottom w:val="none" w:sz="0" w:space="0" w:color="auto"/>
            <w:right w:val="none" w:sz="0" w:space="0" w:color="auto"/>
          </w:divBdr>
        </w:div>
        <w:div w:id="1906262941">
          <w:marLeft w:val="0"/>
          <w:marRight w:val="0"/>
          <w:marTop w:val="0"/>
          <w:marBottom w:val="0"/>
          <w:divBdr>
            <w:top w:val="none" w:sz="0" w:space="0" w:color="auto"/>
            <w:left w:val="none" w:sz="0" w:space="0" w:color="auto"/>
            <w:bottom w:val="none" w:sz="0" w:space="0" w:color="auto"/>
            <w:right w:val="none" w:sz="0" w:space="0" w:color="auto"/>
          </w:divBdr>
        </w:div>
        <w:div w:id="1752000345">
          <w:marLeft w:val="0"/>
          <w:marRight w:val="0"/>
          <w:marTop w:val="0"/>
          <w:marBottom w:val="0"/>
          <w:divBdr>
            <w:top w:val="none" w:sz="0" w:space="0" w:color="auto"/>
            <w:left w:val="none" w:sz="0" w:space="0" w:color="auto"/>
            <w:bottom w:val="none" w:sz="0" w:space="0" w:color="auto"/>
            <w:right w:val="none" w:sz="0" w:space="0" w:color="auto"/>
          </w:divBdr>
        </w:div>
        <w:div w:id="1795564921">
          <w:marLeft w:val="0"/>
          <w:marRight w:val="0"/>
          <w:marTop w:val="0"/>
          <w:marBottom w:val="0"/>
          <w:divBdr>
            <w:top w:val="none" w:sz="0" w:space="0" w:color="auto"/>
            <w:left w:val="none" w:sz="0" w:space="0" w:color="auto"/>
            <w:bottom w:val="none" w:sz="0" w:space="0" w:color="auto"/>
            <w:right w:val="none" w:sz="0" w:space="0" w:color="auto"/>
          </w:divBdr>
        </w:div>
        <w:div w:id="589854282">
          <w:marLeft w:val="0"/>
          <w:marRight w:val="0"/>
          <w:marTop w:val="0"/>
          <w:marBottom w:val="0"/>
          <w:divBdr>
            <w:top w:val="none" w:sz="0" w:space="0" w:color="auto"/>
            <w:left w:val="none" w:sz="0" w:space="0" w:color="auto"/>
            <w:bottom w:val="none" w:sz="0" w:space="0" w:color="auto"/>
            <w:right w:val="none" w:sz="0" w:space="0" w:color="auto"/>
          </w:divBdr>
        </w:div>
        <w:div w:id="737944006">
          <w:marLeft w:val="0"/>
          <w:marRight w:val="0"/>
          <w:marTop w:val="0"/>
          <w:marBottom w:val="0"/>
          <w:divBdr>
            <w:top w:val="none" w:sz="0" w:space="0" w:color="auto"/>
            <w:left w:val="none" w:sz="0" w:space="0" w:color="auto"/>
            <w:bottom w:val="none" w:sz="0" w:space="0" w:color="auto"/>
            <w:right w:val="none" w:sz="0" w:space="0" w:color="auto"/>
          </w:divBdr>
        </w:div>
        <w:div w:id="730731918">
          <w:marLeft w:val="0"/>
          <w:marRight w:val="0"/>
          <w:marTop w:val="0"/>
          <w:marBottom w:val="0"/>
          <w:divBdr>
            <w:top w:val="none" w:sz="0" w:space="0" w:color="auto"/>
            <w:left w:val="none" w:sz="0" w:space="0" w:color="auto"/>
            <w:bottom w:val="none" w:sz="0" w:space="0" w:color="auto"/>
            <w:right w:val="none" w:sz="0" w:space="0" w:color="auto"/>
          </w:divBdr>
        </w:div>
        <w:div w:id="1719664828">
          <w:marLeft w:val="0"/>
          <w:marRight w:val="0"/>
          <w:marTop w:val="0"/>
          <w:marBottom w:val="0"/>
          <w:divBdr>
            <w:top w:val="none" w:sz="0" w:space="0" w:color="auto"/>
            <w:left w:val="none" w:sz="0" w:space="0" w:color="auto"/>
            <w:bottom w:val="none" w:sz="0" w:space="0" w:color="auto"/>
            <w:right w:val="none" w:sz="0" w:space="0" w:color="auto"/>
          </w:divBdr>
        </w:div>
        <w:div w:id="929314142">
          <w:marLeft w:val="0"/>
          <w:marRight w:val="0"/>
          <w:marTop w:val="0"/>
          <w:marBottom w:val="0"/>
          <w:divBdr>
            <w:top w:val="none" w:sz="0" w:space="0" w:color="auto"/>
            <w:left w:val="none" w:sz="0" w:space="0" w:color="auto"/>
            <w:bottom w:val="none" w:sz="0" w:space="0" w:color="auto"/>
            <w:right w:val="none" w:sz="0" w:space="0" w:color="auto"/>
          </w:divBdr>
        </w:div>
        <w:div w:id="1983191492">
          <w:marLeft w:val="0"/>
          <w:marRight w:val="0"/>
          <w:marTop w:val="0"/>
          <w:marBottom w:val="0"/>
          <w:divBdr>
            <w:top w:val="none" w:sz="0" w:space="0" w:color="auto"/>
            <w:left w:val="none" w:sz="0" w:space="0" w:color="auto"/>
            <w:bottom w:val="none" w:sz="0" w:space="0" w:color="auto"/>
            <w:right w:val="none" w:sz="0" w:space="0" w:color="auto"/>
          </w:divBdr>
        </w:div>
        <w:div w:id="2628722">
          <w:marLeft w:val="0"/>
          <w:marRight w:val="0"/>
          <w:marTop w:val="0"/>
          <w:marBottom w:val="0"/>
          <w:divBdr>
            <w:top w:val="none" w:sz="0" w:space="0" w:color="auto"/>
            <w:left w:val="none" w:sz="0" w:space="0" w:color="auto"/>
            <w:bottom w:val="none" w:sz="0" w:space="0" w:color="auto"/>
            <w:right w:val="none" w:sz="0" w:space="0" w:color="auto"/>
          </w:divBdr>
        </w:div>
        <w:div w:id="1522864710">
          <w:marLeft w:val="0"/>
          <w:marRight w:val="0"/>
          <w:marTop w:val="0"/>
          <w:marBottom w:val="0"/>
          <w:divBdr>
            <w:top w:val="none" w:sz="0" w:space="0" w:color="auto"/>
            <w:left w:val="none" w:sz="0" w:space="0" w:color="auto"/>
            <w:bottom w:val="none" w:sz="0" w:space="0" w:color="auto"/>
            <w:right w:val="none" w:sz="0" w:space="0" w:color="auto"/>
          </w:divBdr>
        </w:div>
        <w:div w:id="666708293">
          <w:marLeft w:val="0"/>
          <w:marRight w:val="0"/>
          <w:marTop w:val="0"/>
          <w:marBottom w:val="0"/>
          <w:divBdr>
            <w:top w:val="none" w:sz="0" w:space="0" w:color="auto"/>
            <w:left w:val="none" w:sz="0" w:space="0" w:color="auto"/>
            <w:bottom w:val="none" w:sz="0" w:space="0" w:color="auto"/>
            <w:right w:val="none" w:sz="0" w:space="0" w:color="auto"/>
          </w:divBdr>
        </w:div>
        <w:div w:id="1254438004">
          <w:marLeft w:val="0"/>
          <w:marRight w:val="0"/>
          <w:marTop w:val="0"/>
          <w:marBottom w:val="0"/>
          <w:divBdr>
            <w:top w:val="none" w:sz="0" w:space="0" w:color="auto"/>
            <w:left w:val="none" w:sz="0" w:space="0" w:color="auto"/>
            <w:bottom w:val="none" w:sz="0" w:space="0" w:color="auto"/>
            <w:right w:val="none" w:sz="0" w:space="0" w:color="auto"/>
          </w:divBdr>
        </w:div>
        <w:div w:id="1625313203">
          <w:marLeft w:val="0"/>
          <w:marRight w:val="0"/>
          <w:marTop w:val="0"/>
          <w:marBottom w:val="0"/>
          <w:divBdr>
            <w:top w:val="none" w:sz="0" w:space="0" w:color="auto"/>
            <w:left w:val="none" w:sz="0" w:space="0" w:color="auto"/>
            <w:bottom w:val="none" w:sz="0" w:space="0" w:color="auto"/>
            <w:right w:val="none" w:sz="0" w:space="0" w:color="auto"/>
          </w:divBdr>
        </w:div>
        <w:div w:id="485321501">
          <w:marLeft w:val="0"/>
          <w:marRight w:val="0"/>
          <w:marTop w:val="0"/>
          <w:marBottom w:val="0"/>
          <w:divBdr>
            <w:top w:val="none" w:sz="0" w:space="0" w:color="auto"/>
            <w:left w:val="none" w:sz="0" w:space="0" w:color="auto"/>
            <w:bottom w:val="none" w:sz="0" w:space="0" w:color="auto"/>
            <w:right w:val="none" w:sz="0" w:space="0" w:color="auto"/>
          </w:divBdr>
        </w:div>
        <w:div w:id="1487015797">
          <w:marLeft w:val="0"/>
          <w:marRight w:val="0"/>
          <w:marTop w:val="0"/>
          <w:marBottom w:val="0"/>
          <w:divBdr>
            <w:top w:val="none" w:sz="0" w:space="0" w:color="auto"/>
            <w:left w:val="none" w:sz="0" w:space="0" w:color="auto"/>
            <w:bottom w:val="none" w:sz="0" w:space="0" w:color="auto"/>
            <w:right w:val="none" w:sz="0" w:space="0" w:color="auto"/>
          </w:divBdr>
        </w:div>
        <w:div w:id="2115862341">
          <w:marLeft w:val="0"/>
          <w:marRight w:val="0"/>
          <w:marTop w:val="0"/>
          <w:marBottom w:val="0"/>
          <w:divBdr>
            <w:top w:val="none" w:sz="0" w:space="0" w:color="auto"/>
            <w:left w:val="none" w:sz="0" w:space="0" w:color="auto"/>
            <w:bottom w:val="none" w:sz="0" w:space="0" w:color="auto"/>
            <w:right w:val="none" w:sz="0" w:space="0" w:color="auto"/>
          </w:divBdr>
        </w:div>
        <w:div w:id="454328056">
          <w:marLeft w:val="0"/>
          <w:marRight w:val="0"/>
          <w:marTop w:val="0"/>
          <w:marBottom w:val="0"/>
          <w:divBdr>
            <w:top w:val="none" w:sz="0" w:space="0" w:color="auto"/>
            <w:left w:val="none" w:sz="0" w:space="0" w:color="auto"/>
            <w:bottom w:val="none" w:sz="0" w:space="0" w:color="auto"/>
            <w:right w:val="none" w:sz="0" w:space="0" w:color="auto"/>
          </w:divBdr>
        </w:div>
        <w:div w:id="521671791">
          <w:marLeft w:val="0"/>
          <w:marRight w:val="0"/>
          <w:marTop w:val="0"/>
          <w:marBottom w:val="0"/>
          <w:divBdr>
            <w:top w:val="none" w:sz="0" w:space="0" w:color="auto"/>
            <w:left w:val="none" w:sz="0" w:space="0" w:color="auto"/>
            <w:bottom w:val="none" w:sz="0" w:space="0" w:color="auto"/>
            <w:right w:val="none" w:sz="0" w:space="0" w:color="auto"/>
          </w:divBdr>
        </w:div>
        <w:div w:id="1845628599">
          <w:marLeft w:val="0"/>
          <w:marRight w:val="0"/>
          <w:marTop w:val="0"/>
          <w:marBottom w:val="0"/>
          <w:divBdr>
            <w:top w:val="none" w:sz="0" w:space="0" w:color="auto"/>
            <w:left w:val="none" w:sz="0" w:space="0" w:color="auto"/>
            <w:bottom w:val="none" w:sz="0" w:space="0" w:color="auto"/>
            <w:right w:val="none" w:sz="0" w:space="0" w:color="auto"/>
          </w:divBdr>
        </w:div>
        <w:div w:id="187110793">
          <w:marLeft w:val="0"/>
          <w:marRight w:val="0"/>
          <w:marTop w:val="0"/>
          <w:marBottom w:val="0"/>
          <w:divBdr>
            <w:top w:val="none" w:sz="0" w:space="0" w:color="auto"/>
            <w:left w:val="none" w:sz="0" w:space="0" w:color="auto"/>
            <w:bottom w:val="none" w:sz="0" w:space="0" w:color="auto"/>
            <w:right w:val="none" w:sz="0" w:space="0" w:color="auto"/>
          </w:divBdr>
        </w:div>
        <w:div w:id="1190559311">
          <w:marLeft w:val="0"/>
          <w:marRight w:val="0"/>
          <w:marTop w:val="0"/>
          <w:marBottom w:val="0"/>
          <w:divBdr>
            <w:top w:val="none" w:sz="0" w:space="0" w:color="auto"/>
            <w:left w:val="none" w:sz="0" w:space="0" w:color="auto"/>
            <w:bottom w:val="none" w:sz="0" w:space="0" w:color="auto"/>
            <w:right w:val="none" w:sz="0" w:space="0" w:color="auto"/>
          </w:divBdr>
        </w:div>
        <w:div w:id="1474374490">
          <w:marLeft w:val="0"/>
          <w:marRight w:val="0"/>
          <w:marTop w:val="0"/>
          <w:marBottom w:val="0"/>
          <w:divBdr>
            <w:top w:val="none" w:sz="0" w:space="0" w:color="auto"/>
            <w:left w:val="none" w:sz="0" w:space="0" w:color="auto"/>
            <w:bottom w:val="none" w:sz="0" w:space="0" w:color="auto"/>
            <w:right w:val="none" w:sz="0" w:space="0" w:color="auto"/>
          </w:divBdr>
        </w:div>
        <w:div w:id="1099907194">
          <w:marLeft w:val="0"/>
          <w:marRight w:val="0"/>
          <w:marTop w:val="0"/>
          <w:marBottom w:val="0"/>
          <w:divBdr>
            <w:top w:val="none" w:sz="0" w:space="0" w:color="auto"/>
            <w:left w:val="none" w:sz="0" w:space="0" w:color="auto"/>
            <w:bottom w:val="none" w:sz="0" w:space="0" w:color="auto"/>
            <w:right w:val="none" w:sz="0" w:space="0" w:color="auto"/>
          </w:divBdr>
        </w:div>
        <w:div w:id="427190524">
          <w:marLeft w:val="0"/>
          <w:marRight w:val="0"/>
          <w:marTop w:val="0"/>
          <w:marBottom w:val="0"/>
          <w:divBdr>
            <w:top w:val="none" w:sz="0" w:space="0" w:color="auto"/>
            <w:left w:val="none" w:sz="0" w:space="0" w:color="auto"/>
            <w:bottom w:val="none" w:sz="0" w:space="0" w:color="auto"/>
            <w:right w:val="none" w:sz="0" w:space="0" w:color="auto"/>
          </w:divBdr>
        </w:div>
        <w:div w:id="1056204420">
          <w:marLeft w:val="0"/>
          <w:marRight w:val="0"/>
          <w:marTop w:val="0"/>
          <w:marBottom w:val="0"/>
          <w:divBdr>
            <w:top w:val="none" w:sz="0" w:space="0" w:color="auto"/>
            <w:left w:val="none" w:sz="0" w:space="0" w:color="auto"/>
            <w:bottom w:val="none" w:sz="0" w:space="0" w:color="auto"/>
            <w:right w:val="none" w:sz="0" w:space="0" w:color="auto"/>
          </w:divBdr>
        </w:div>
        <w:div w:id="1915432285">
          <w:marLeft w:val="0"/>
          <w:marRight w:val="0"/>
          <w:marTop w:val="0"/>
          <w:marBottom w:val="0"/>
          <w:divBdr>
            <w:top w:val="none" w:sz="0" w:space="0" w:color="auto"/>
            <w:left w:val="none" w:sz="0" w:space="0" w:color="auto"/>
            <w:bottom w:val="none" w:sz="0" w:space="0" w:color="auto"/>
            <w:right w:val="none" w:sz="0" w:space="0" w:color="auto"/>
          </w:divBdr>
        </w:div>
        <w:div w:id="1630282436">
          <w:marLeft w:val="0"/>
          <w:marRight w:val="0"/>
          <w:marTop w:val="0"/>
          <w:marBottom w:val="0"/>
          <w:divBdr>
            <w:top w:val="none" w:sz="0" w:space="0" w:color="auto"/>
            <w:left w:val="none" w:sz="0" w:space="0" w:color="auto"/>
            <w:bottom w:val="none" w:sz="0" w:space="0" w:color="auto"/>
            <w:right w:val="none" w:sz="0" w:space="0" w:color="auto"/>
          </w:divBdr>
        </w:div>
      </w:divsChild>
    </w:div>
    <w:div w:id="1670517205">
      <w:bodyDiv w:val="1"/>
      <w:marLeft w:val="0"/>
      <w:marRight w:val="0"/>
      <w:marTop w:val="0"/>
      <w:marBottom w:val="0"/>
      <w:divBdr>
        <w:top w:val="none" w:sz="0" w:space="0" w:color="auto"/>
        <w:left w:val="none" w:sz="0" w:space="0" w:color="auto"/>
        <w:bottom w:val="none" w:sz="0" w:space="0" w:color="auto"/>
        <w:right w:val="none" w:sz="0" w:space="0" w:color="auto"/>
      </w:divBdr>
      <w:divsChild>
        <w:div w:id="2000619917">
          <w:marLeft w:val="0"/>
          <w:marRight w:val="0"/>
          <w:marTop w:val="0"/>
          <w:marBottom w:val="0"/>
          <w:divBdr>
            <w:top w:val="none" w:sz="0" w:space="0" w:color="auto"/>
            <w:left w:val="none" w:sz="0" w:space="0" w:color="auto"/>
            <w:bottom w:val="none" w:sz="0" w:space="0" w:color="auto"/>
            <w:right w:val="none" w:sz="0" w:space="0" w:color="auto"/>
          </w:divBdr>
        </w:div>
      </w:divsChild>
    </w:div>
    <w:div w:id="1695764796">
      <w:bodyDiv w:val="1"/>
      <w:marLeft w:val="0"/>
      <w:marRight w:val="0"/>
      <w:marTop w:val="0"/>
      <w:marBottom w:val="0"/>
      <w:divBdr>
        <w:top w:val="none" w:sz="0" w:space="0" w:color="auto"/>
        <w:left w:val="none" w:sz="0" w:space="0" w:color="auto"/>
        <w:bottom w:val="none" w:sz="0" w:space="0" w:color="auto"/>
        <w:right w:val="none" w:sz="0" w:space="0" w:color="auto"/>
      </w:divBdr>
    </w:div>
    <w:div w:id="1701199923">
      <w:bodyDiv w:val="1"/>
      <w:marLeft w:val="0"/>
      <w:marRight w:val="0"/>
      <w:marTop w:val="0"/>
      <w:marBottom w:val="0"/>
      <w:divBdr>
        <w:top w:val="none" w:sz="0" w:space="0" w:color="auto"/>
        <w:left w:val="none" w:sz="0" w:space="0" w:color="auto"/>
        <w:bottom w:val="none" w:sz="0" w:space="0" w:color="auto"/>
        <w:right w:val="none" w:sz="0" w:space="0" w:color="auto"/>
      </w:divBdr>
    </w:div>
    <w:div w:id="1709450433">
      <w:bodyDiv w:val="1"/>
      <w:marLeft w:val="0"/>
      <w:marRight w:val="0"/>
      <w:marTop w:val="0"/>
      <w:marBottom w:val="0"/>
      <w:divBdr>
        <w:top w:val="none" w:sz="0" w:space="0" w:color="auto"/>
        <w:left w:val="none" w:sz="0" w:space="0" w:color="auto"/>
        <w:bottom w:val="none" w:sz="0" w:space="0" w:color="auto"/>
        <w:right w:val="none" w:sz="0" w:space="0" w:color="auto"/>
      </w:divBdr>
      <w:divsChild>
        <w:div w:id="2087679207">
          <w:marLeft w:val="0"/>
          <w:marRight w:val="0"/>
          <w:marTop w:val="0"/>
          <w:marBottom w:val="0"/>
          <w:divBdr>
            <w:top w:val="none" w:sz="0" w:space="0" w:color="auto"/>
            <w:left w:val="none" w:sz="0" w:space="0" w:color="auto"/>
            <w:bottom w:val="none" w:sz="0" w:space="0" w:color="auto"/>
            <w:right w:val="none" w:sz="0" w:space="0" w:color="auto"/>
          </w:divBdr>
        </w:div>
      </w:divsChild>
    </w:div>
    <w:div w:id="1714302649">
      <w:bodyDiv w:val="1"/>
      <w:marLeft w:val="0"/>
      <w:marRight w:val="0"/>
      <w:marTop w:val="0"/>
      <w:marBottom w:val="0"/>
      <w:divBdr>
        <w:top w:val="none" w:sz="0" w:space="0" w:color="auto"/>
        <w:left w:val="none" w:sz="0" w:space="0" w:color="auto"/>
        <w:bottom w:val="none" w:sz="0" w:space="0" w:color="auto"/>
        <w:right w:val="none" w:sz="0" w:space="0" w:color="auto"/>
      </w:divBdr>
    </w:div>
    <w:div w:id="1718511621">
      <w:bodyDiv w:val="1"/>
      <w:marLeft w:val="0"/>
      <w:marRight w:val="0"/>
      <w:marTop w:val="0"/>
      <w:marBottom w:val="0"/>
      <w:divBdr>
        <w:top w:val="none" w:sz="0" w:space="0" w:color="auto"/>
        <w:left w:val="none" w:sz="0" w:space="0" w:color="auto"/>
        <w:bottom w:val="none" w:sz="0" w:space="0" w:color="auto"/>
        <w:right w:val="none" w:sz="0" w:space="0" w:color="auto"/>
      </w:divBdr>
    </w:div>
    <w:div w:id="1721782138">
      <w:bodyDiv w:val="1"/>
      <w:marLeft w:val="0"/>
      <w:marRight w:val="0"/>
      <w:marTop w:val="0"/>
      <w:marBottom w:val="0"/>
      <w:divBdr>
        <w:top w:val="none" w:sz="0" w:space="0" w:color="auto"/>
        <w:left w:val="none" w:sz="0" w:space="0" w:color="auto"/>
        <w:bottom w:val="none" w:sz="0" w:space="0" w:color="auto"/>
        <w:right w:val="none" w:sz="0" w:space="0" w:color="auto"/>
      </w:divBdr>
    </w:div>
    <w:div w:id="1730885897">
      <w:bodyDiv w:val="1"/>
      <w:marLeft w:val="0"/>
      <w:marRight w:val="0"/>
      <w:marTop w:val="0"/>
      <w:marBottom w:val="0"/>
      <w:divBdr>
        <w:top w:val="none" w:sz="0" w:space="0" w:color="auto"/>
        <w:left w:val="none" w:sz="0" w:space="0" w:color="auto"/>
        <w:bottom w:val="none" w:sz="0" w:space="0" w:color="auto"/>
        <w:right w:val="none" w:sz="0" w:space="0" w:color="auto"/>
      </w:divBdr>
    </w:div>
    <w:div w:id="1797334181">
      <w:bodyDiv w:val="1"/>
      <w:marLeft w:val="0"/>
      <w:marRight w:val="0"/>
      <w:marTop w:val="0"/>
      <w:marBottom w:val="0"/>
      <w:divBdr>
        <w:top w:val="none" w:sz="0" w:space="0" w:color="auto"/>
        <w:left w:val="none" w:sz="0" w:space="0" w:color="auto"/>
        <w:bottom w:val="none" w:sz="0" w:space="0" w:color="auto"/>
        <w:right w:val="none" w:sz="0" w:space="0" w:color="auto"/>
      </w:divBdr>
      <w:divsChild>
        <w:div w:id="1357778587">
          <w:marLeft w:val="0"/>
          <w:marRight w:val="0"/>
          <w:marTop w:val="0"/>
          <w:marBottom w:val="0"/>
          <w:divBdr>
            <w:top w:val="none" w:sz="0" w:space="0" w:color="auto"/>
            <w:left w:val="none" w:sz="0" w:space="0" w:color="auto"/>
            <w:bottom w:val="none" w:sz="0" w:space="0" w:color="auto"/>
            <w:right w:val="none" w:sz="0" w:space="0" w:color="auto"/>
          </w:divBdr>
        </w:div>
      </w:divsChild>
    </w:div>
    <w:div w:id="1819613498">
      <w:bodyDiv w:val="1"/>
      <w:marLeft w:val="0"/>
      <w:marRight w:val="0"/>
      <w:marTop w:val="0"/>
      <w:marBottom w:val="0"/>
      <w:divBdr>
        <w:top w:val="none" w:sz="0" w:space="0" w:color="auto"/>
        <w:left w:val="none" w:sz="0" w:space="0" w:color="auto"/>
        <w:bottom w:val="none" w:sz="0" w:space="0" w:color="auto"/>
        <w:right w:val="none" w:sz="0" w:space="0" w:color="auto"/>
      </w:divBdr>
      <w:divsChild>
        <w:div w:id="1092581671">
          <w:marLeft w:val="0"/>
          <w:marRight w:val="0"/>
          <w:marTop w:val="0"/>
          <w:marBottom w:val="0"/>
          <w:divBdr>
            <w:top w:val="none" w:sz="0" w:space="0" w:color="auto"/>
            <w:left w:val="none" w:sz="0" w:space="0" w:color="auto"/>
            <w:bottom w:val="none" w:sz="0" w:space="0" w:color="auto"/>
            <w:right w:val="none" w:sz="0" w:space="0" w:color="auto"/>
          </w:divBdr>
        </w:div>
      </w:divsChild>
    </w:div>
    <w:div w:id="1823112349">
      <w:bodyDiv w:val="1"/>
      <w:marLeft w:val="0"/>
      <w:marRight w:val="0"/>
      <w:marTop w:val="0"/>
      <w:marBottom w:val="0"/>
      <w:divBdr>
        <w:top w:val="none" w:sz="0" w:space="0" w:color="auto"/>
        <w:left w:val="none" w:sz="0" w:space="0" w:color="auto"/>
        <w:bottom w:val="none" w:sz="0" w:space="0" w:color="auto"/>
        <w:right w:val="none" w:sz="0" w:space="0" w:color="auto"/>
      </w:divBdr>
      <w:divsChild>
        <w:div w:id="322315149">
          <w:marLeft w:val="0"/>
          <w:marRight w:val="0"/>
          <w:marTop w:val="0"/>
          <w:marBottom w:val="0"/>
          <w:divBdr>
            <w:top w:val="none" w:sz="0" w:space="0" w:color="auto"/>
            <w:left w:val="none" w:sz="0" w:space="0" w:color="auto"/>
            <w:bottom w:val="none" w:sz="0" w:space="0" w:color="auto"/>
            <w:right w:val="none" w:sz="0" w:space="0" w:color="auto"/>
          </w:divBdr>
        </w:div>
      </w:divsChild>
    </w:div>
    <w:div w:id="1852837820">
      <w:bodyDiv w:val="1"/>
      <w:marLeft w:val="0"/>
      <w:marRight w:val="0"/>
      <w:marTop w:val="0"/>
      <w:marBottom w:val="0"/>
      <w:divBdr>
        <w:top w:val="none" w:sz="0" w:space="0" w:color="auto"/>
        <w:left w:val="none" w:sz="0" w:space="0" w:color="auto"/>
        <w:bottom w:val="none" w:sz="0" w:space="0" w:color="auto"/>
        <w:right w:val="none" w:sz="0" w:space="0" w:color="auto"/>
      </w:divBdr>
      <w:divsChild>
        <w:div w:id="700742050">
          <w:marLeft w:val="0"/>
          <w:marRight w:val="0"/>
          <w:marTop w:val="0"/>
          <w:marBottom w:val="0"/>
          <w:divBdr>
            <w:top w:val="none" w:sz="0" w:space="0" w:color="auto"/>
            <w:left w:val="none" w:sz="0" w:space="0" w:color="auto"/>
            <w:bottom w:val="none" w:sz="0" w:space="0" w:color="auto"/>
            <w:right w:val="none" w:sz="0" w:space="0" w:color="auto"/>
          </w:divBdr>
        </w:div>
      </w:divsChild>
    </w:div>
    <w:div w:id="1924677636">
      <w:bodyDiv w:val="1"/>
      <w:marLeft w:val="0"/>
      <w:marRight w:val="0"/>
      <w:marTop w:val="0"/>
      <w:marBottom w:val="0"/>
      <w:divBdr>
        <w:top w:val="none" w:sz="0" w:space="0" w:color="auto"/>
        <w:left w:val="none" w:sz="0" w:space="0" w:color="auto"/>
        <w:bottom w:val="none" w:sz="0" w:space="0" w:color="auto"/>
        <w:right w:val="none" w:sz="0" w:space="0" w:color="auto"/>
      </w:divBdr>
      <w:divsChild>
        <w:div w:id="1552763028">
          <w:marLeft w:val="0"/>
          <w:marRight w:val="0"/>
          <w:marTop w:val="0"/>
          <w:marBottom w:val="0"/>
          <w:divBdr>
            <w:top w:val="none" w:sz="0" w:space="0" w:color="auto"/>
            <w:left w:val="none" w:sz="0" w:space="0" w:color="auto"/>
            <w:bottom w:val="none" w:sz="0" w:space="0" w:color="auto"/>
            <w:right w:val="none" w:sz="0" w:space="0" w:color="auto"/>
          </w:divBdr>
        </w:div>
      </w:divsChild>
    </w:div>
    <w:div w:id="1980453908">
      <w:bodyDiv w:val="1"/>
      <w:marLeft w:val="0"/>
      <w:marRight w:val="0"/>
      <w:marTop w:val="0"/>
      <w:marBottom w:val="0"/>
      <w:divBdr>
        <w:top w:val="none" w:sz="0" w:space="0" w:color="auto"/>
        <w:left w:val="none" w:sz="0" w:space="0" w:color="auto"/>
        <w:bottom w:val="none" w:sz="0" w:space="0" w:color="auto"/>
        <w:right w:val="none" w:sz="0" w:space="0" w:color="auto"/>
      </w:divBdr>
      <w:divsChild>
        <w:div w:id="1919972119">
          <w:marLeft w:val="0"/>
          <w:marRight w:val="0"/>
          <w:marTop w:val="0"/>
          <w:marBottom w:val="0"/>
          <w:divBdr>
            <w:top w:val="none" w:sz="0" w:space="0" w:color="auto"/>
            <w:left w:val="none" w:sz="0" w:space="0" w:color="auto"/>
            <w:bottom w:val="none" w:sz="0" w:space="0" w:color="auto"/>
            <w:right w:val="none" w:sz="0" w:space="0" w:color="auto"/>
          </w:divBdr>
        </w:div>
      </w:divsChild>
    </w:div>
    <w:div w:id="2031297167">
      <w:bodyDiv w:val="1"/>
      <w:marLeft w:val="0"/>
      <w:marRight w:val="0"/>
      <w:marTop w:val="0"/>
      <w:marBottom w:val="0"/>
      <w:divBdr>
        <w:top w:val="none" w:sz="0" w:space="0" w:color="auto"/>
        <w:left w:val="none" w:sz="0" w:space="0" w:color="auto"/>
        <w:bottom w:val="none" w:sz="0" w:space="0" w:color="auto"/>
        <w:right w:val="none" w:sz="0" w:space="0" w:color="auto"/>
      </w:divBdr>
      <w:divsChild>
        <w:div w:id="1669822939">
          <w:marLeft w:val="0"/>
          <w:marRight w:val="0"/>
          <w:marTop w:val="0"/>
          <w:marBottom w:val="0"/>
          <w:divBdr>
            <w:top w:val="none" w:sz="0" w:space="0" w:color="auto"/>
            <w:left w:val="none" w:sz="0" w:space="0" w:color="auto"/>
            <w:bottom w:val="none" w:sz="0" w:space="0" w:color="auto"/>
            <w:right w:val="none" w:sz="0" w:space="0" w:color="auto"/>
          </w:divBdr>
        </w:div>
      </w:divsChild>
    </w:div>
    <w:div w:id="2094743136">
      <w:bodyDiv w:val="1"/>
      <w:marLeft w:val="0"/>
      <w:marRight w:val="0"/>
      <w:marTop w:val="0"/>
      <w:marBottom w:val="0"/>
      <w:divBdr>
        <w:top w:val="none" w:sz="0" w:space="0" w:color="auto"/>
        <w:left w:val="none" w:sz="0" w:space="0" w:color="auto"/>
        <w:bottom w:val="none" w:sz="0" w:space="0" w:color="auto"/>
        <w:right w:val="none" w:sz="0" w:space="0" w:color="auto"/>
      </w:divBdr>
      <w:divsChild>
        <w:div w:id="89788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eader" Target="header.xml" Id="Rfe89bc732857479c" /><Relationship Type="http://schemas.openxmlformats.org/officeDocument/2006/relationships/header" Target="header2.xml" Id="R9c1ba7ce4ea041a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4F247-AAFE-4A57-8165-890C5E370E83}">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Ross</dc:creator>
  <keywords/>
  <dc:description/>
  <lastModifiedBy>Rachel Ross Rachel Ross</lastModifiedBy>
  <revision>4</revision>
  <dcterms:created xsi:type="dcterms:W3CDTF">2026-08-26T19:12:00.0000000Z</dcterms:created>
  <dcterms:modified xsi:type="dcterms:W3CDTF">2026-09-21T18:13:07.9095799Z</dcterms:modified>
</coreProperties>
</file>